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721D" w:rsidRDefault="00B2721D" w:rsidP="00B2721D">
      <w:pPr>
        <w:pStyle w:val="Heading1"/>
      </w:pPr>
      <w:bookmarkStart w:id="0" w:name="_Toc526326967"/>
      <w:r>
        <w:t>V-Series Iris</w:t>
      </w:r>
      <w:r w:rsidR="008852AF">
        <w:t xml:space="preserve"> Main Board</w:t>
      </w:r>
      <w:r>
        <w:t xml:space="preserve"> Production Plan</w:t>
      </w:r>
      <w:bookmarkEnd w:id="0"/>
    </w:p>
    <w:p w:rsidR="00B2721D" w:rsidRDefault="00B2721D" w:rsidP="00B2721D"/>
    <w:sdt>
      <w:sdtPr>
        <w:rPr>
          <w:rFonts w:asciiTheme="minorHAnsi" w:eastAsiaTheme="minorHAnsi" w:hAnsiTheme="minorHAnsi" w:cstheme="minorBidi"/>
          <w:color w:val="auto"/>
          <w:sz w:val="22"/>
          <w:szCs w:val="22"/>
          <w:lang w:val="en-CA"/>
        </w:rPr>
        <w:id w:val="1582570541"/>
        <w:docPartObj>
          <w:docPartGallery w:val="Table of Contents"/>
          <w:docPartUnique/>
        </w:docPartObj>
      </w:sdtPr>
      <w:sdtEndPr>
        <w:rPr>
          <w:b/>
          <w:bCs/>
          <w:noProof/>
        </w:rPr>
      </w:sdtEndPr>
      <w:sdtContent>
        <w:p w:rsidR="00B2721D" w:rsidRDefault="00B2721D">
          <w:pPr>
            <w:pStyle w:val="TOCHeading"/>
          </w:pPr>
          <w:r>
            <w:t>Contents</w:t>
          </w:r>
        </w:p>
        <w:p w:rsidR="00707F04" w:rsidRDefault="00B2721D">
          <w:pPr>
            <w:pStyle w:val="TOC1"/>
            <w:tabs>
              <w:tab w:val="right" w:leader="dot" w:pos="9350"/>
            </w:tabs>
            <w:rPr>
              <w:rFonts w:eastAsiaTheme="minorEastAsia"/>
              <w:noProof/>
              <w:lang w:eastAsia="en-CA"/>
            </w:rPr>
          </w:pPr>
          <w:r>
            <w:fldChar w:fldCharType="begin"/>
          </w:r>
          <w:r>
            <w:instrText xml:space="preserve"> TOC \o "1-3" \h \z \u </w:instrText>
          </w:r>
          <w:r>
            <w:fldChar w:fldCharType="separate"/>
          </w:r>
          <w:hyperlink w:anchor="_Toc526326967" w:history="1">
            <w:r w:rsidR="00707F04" w:rsidRPr="007A170D">
              <w:rPr>
                <w:rStyle w:val="Hyperlink"/>
                <w:noProof/>
              </w:rPr>
              <w:t>V-Series Iris Main Board Production Plan</w:t>
            </w:r>
            <w:r w:rsidR="00707F04">
              <w:rPr>
                <w:noProof/>
                <w:webHidden/>
              </w:rPr>
              <w:tab/>
            </w:r>
            <w:r w:rsidR="00707F04">
              <w:rPr>
                <w:noProof/>
                <w:webHidden/>
              </w:rPr>
              <w:fldChar w:fldCharType="begin"/>
            </w:r>
            <w:r w:rsidR="00707F04">
              <w:rPr>
                <w:noProof/>
                <w:webHidden/>
              </w:rPr>
              <w:instrText xml:space="preserve"> PAGEREF _Toc526326967 \h </w:instrText>
            </w:r>
            <w:r w:rsidR="00707F04">
              <w:rPr>
                <w:noProof/>
                <w:webHidden/>
              </w:rPr>
            </w:r>
            <w:r w:rsidR="00707F04">
              <w:rPr>
                <w:noProof/>
                <w:webHidden/>
              </w:rPr>
              <w:fldChar w:fldCharType="separate"/>
            </w:r>
            <w:r w:rsidR="00707F04">
              <w:rPr>
                <w:noProof/>
                <w:webHidden/>
              </w:rPr>
              <w:t>1</w:t>
            </w:r>
            <w:r w:rsidR="00707F04">
              <w:rPr>
                <w:noProof/>
                <w:webHidden/>
              </w:rPr>
              <w:fldChar w:fldCharType="end"/>
            </w:r>
          </w:hyperlink>
        </w:p>
        <w:p w:rsidR="00707F04" w:rsidRDefault="00CC7295">
          <w:pPr>
            <w:pStyle w:val="TOC2"/>
            <w:tabs>
              <w:tab w:val="right" w:leader="dot" w:pos="9350"/>
            </w:tabs>
            <w:rPr>
              <w:rFonts w:eastAsiaTheme="minorEastAsia"/>
              <w:noProof/>
              <w:lang w:eastAsia="en-CA"/>
            </w:rPr>
          </w:pPr>
          <w:hyperlink w:anchor="_Toc526326968" w:history="1">
            <w:r w:rsidR="00707F04" w:rsidRPr="007A170D">
              <w:rPr>
                <w:rStyle w:val="Hyperlink"/>
                <w:noProof/>
              </w:rPr>
              <w:t>The physical environment</w:t>
            </w:r>
            <w:r w:rsidR="00707F04">
              <w:rPr>
                <w:noProof/>
                <w:webHidden/>
              </w:rPr>
              <w:tab/>
            </w:r>
            <w:r w:rsidR="00707F04">
              <w:rPr>
                <w:noProof/>
                <w:webHidden/>
              </w:rPr>
              <w:fldChar w:fldCharType="begin"/>
            </w:r>
            <w:r w:rsidR="00707F04">
              <w:rPr>
                <w:noProof/>
                <w:webHidden/>
              </w:rPr>
              <w:instrText xml:space="preserve"> PAGEREF _Toc526326968 \h </w:instrText>
            </w:r>
            <w:r w:rsidR="00707F04">
              <w:rPr>
                <w:noProof/>
                <w:webHidden/>
              </w:rPr>
            </w:r>
            <w:r w:rsidR="00707F04">
              <w:rPr>
                <w:noProof/>
                <w:webHidden/>
              </w:rPr>
              <w:fldChar w:fldCharType="separate"/>
            </w:r>
            <w:r w:rsidR="00707F04">
              <w:rPr>
                <w:noProof/>
                <w:webHidden/>
              </w:rPr>
              <w:t>2</w:t>
            </w:r>
            <w:r w:rsidR="00707F04">
              <w:rPr>
                <w:noProof/>
                <w:webHidden/>
              </w:rPr>
              <w:fldChar w:fldCharType="end"/>
            </w:r>
          </w:hyperlink>
        </w:p>
        <w:p w:rsidR="00707F04" w:rsidRDefault="00CC7295">
          <w:pPr>
            <w:pStyle w:val="TOC3"/>
            <w:tabs>
              <w:tab w:val="right" w:leader="dot" w:pos="9350"/>
            </w:tabs>
            <w:rPr>
              <w:noProof/>
            </w:rPr>
          </w:pPr>
          <w:hyperlink w:anchor="_Toc526326969" w:history="1">
            <w:r w:rsidR="00707F04" w:rsidRPr="007A170D">
              <w:rPr>
                <w:rStyle w:val="Hyperlink"/>
                <w:noProof/>
              </w:rPr>
              <w:t>The production workbench</w:t>
            </w:r>
            <w:r w:rsidR="00707F04">
              <w:rPr>
                <w:noProof/>
                <w:webHidden/>
              </w:rPr>
              <w:tab/>
            </w:r>
            <w:r w:rsidR="00707F04">
              <w:rPr>
                <w:noProof/>
                <w:webHidden/>
              </w:rPr>
              <w:fldChar w:fldCharType="begin"/>
            </w:r>
            <w:r w:rsidR="00707F04">
              <w:rPr>
                <w:noProof/>
                <w:webHidden/>
              </w:rPr>
              <w:instrText xml:space="preserve"> PAGEREF _Toc526326969 \h </w:instrText>
            </w:r>
            <w:r w:rsidR="00707F04">
              <w:rPr>
                <w:noProof/>
                <w:webHidden/>
              </w:rPr>
            </w:r>
            <w:r w:rsidR="00707F04">
              <w:rPr>
                <w:noProof/>
                <w:webHidden/>
              </w:rPr>
              <w:fldChar w:fldCharType="separate"/>
            </w:r>
            <w:r w:rsidR="00707F04">
              <w:rPr>
                <w:noProof/>
                <w:webHidden/>
              </w:rPr>
              <w:t>2</w:t>
            </w:r>
            <w:r w:rsidR="00707F04">
              <w:rPr>
                <w:noProof/>
                <w:webHidden/>
              </w:rPr>
              <w:fldChar w:fldCharType="end"/>
            </w:r>
          </w:hyperlink>
        </w:p>
        <w:bookmarkStart w:id="1" w:name="_GoBack"/>
        <w:p w:rsidR="00707F04" w:rsidRDefault="00CC7295">
          <w:pPr>
            <w:pStyle w:val="TOC3"/>
            <w:tabs>
              <w:tab w:val="right" w:leader="dot" w:pos="9350"/>
            </w:tabs>
            <w:rPr>
              <w:noProof/>
            </w:rPr>
          </w:pPr>
          <w:r>
            <w:fldChar w:fldCharType="begin"/>
          </w:r>
          <w:r>
            <w:instrText xml:space="preserve"> HYPERLINK \l "_Toc526326970" </w:instrText>
          </w:r>
          <w:r>
            <w:fldChar w:fldCharType="separate"/>
          </w:r>
          <w:r w:rsidR="00707F04" w:rsidRPr="007A170D">
            <w:rPr>
              <w:rStyle w:val="Hyperlink"/>
              <w:noProof/>
            </w:rPr>
            <w:t>Prime Station</w:t>
          </w:r>
          <w:r w:rsidR="00707F04">
            <w:rPr>
              <w:noProof/>
              <w:webHidden/>
            </w:rPr>
            <w:tab/>
          </w:r>
          <w:r w:rsidR="00707F04">
            <w:rPr>
              <w:noProof/>
              <w:webHidden/>
            </w:rPr>
            <w:fldChar w:fldCharType="begin"/>
          </w:r>
          <w:r w:rsidR="00707F04">
            <w:rPr>
              <w:noProof/>
              <w:webHidden/>
            </w:rPr>
            <w:instrText xml:space="preserve"> PAGEREF _Toc526326970 \h </w:instrText>
          </w:r>
          <w:r w:rsidR="00707F04">
            <w:rPr>
              <w:noProof/>
              <w:webHidden/>
            </w:rPr>
          </w:r>
          <w:r w:rsidR="00707F04">
            <w:rPr>
              <w:noProof/>
              <w:webHidden/>
            </w:rPr>
            <w:fldChar w:fldCharType="separate"/>
          </w:r>
          <w:r w:rsidR="00707F04">
            <w:rPr>
              <w:noProof/>
              <w:webHidden/>
            </w:rPr>
            <w:t>2</w:t>
          </w:r>
          <w:r w:rsidR="00707F04">
            <w:rPr>
              <w:noProof/>
              <w:webHidden/>
            </w:rPr>
            <w:fldChar w:fldCharType="end"/>
          </w:r>
          <w:r>
            <w:rPr>
              <w:noProof/>
            </w:rPr>
            <w:fldChar w:fldCharType="end"/>
          </w:r>
        </w:p>
        <w:bookmarkEnd w:id="1"/>
        <w:p w:rsidR="00707F04" w:rsidRDefault="00CC7295">
          <w:pPr>
            <w:pStyle w:val="TOC3"/>
            <w:tabs>
              <w:tab w:val="right" w:leader="dot" w:pos="9350"/>
            </w:tabs>
            <w:rPr>
              <w:noProof/>
            </w:rPr>
          </w:pPr>
          <w:r>
            <w:fldChar w:fldCharType="begin"/>
          </w:r>
          <w:r>
            <w:instrText xml:space="preserve"> HYPERLINK \l "_Toc526326971" </w:instrText>
          </w:r>
          <w:r>
            <w:fldChar w:fldCharType="separate"/>
          </w:r>
          <w:r w:rsidR="00707F04" w:rsidRPr="007A170D">
            <w:rPr>
              <w:rStyle w:val="Hyperlink"/>
              <w:noProof/>
            </w:rPr>
            <w:t>Golden Units</w:t>
          </w:r>
          <w:r w:rsidR="00707F04">
            <w:rPr>
              <w:noProof/>
              <w:webHidden/>
            </w:rPr>
            <w:tab/>
          </w:r>
          <w:r w:rsidR="00707F04">
            <w:rPr>
              <w:noProof/>
              <w:webHidden/>
            </w:rPr>
            <w:fldChar w:fldCharType="begin"/>
          </w:r>
          <w:r w:rsidR="00707F04">
            <w:rPr>
              <w:noProof/>
              <w:webHidden/>
            </w:rPr>
            <w:instrText xml:space="preserve"> PAGEREF _Toc526326971 \h </w:instrText>
          </w:r>
          <w:r w:rsidR="00707F04">
            <w:rPr>
              <w:noProof/>
              <w:webHidden/>
            </w:rPr>
          </w:r>
          <w:r w:rsidR="00707F04">
            <w:rPr>
              <w:noProof/>
              <w:webHidden/>
            </w:rPr>
            <w:fldChar w:fldCharType="separate"/>
          </w:r>
          <w:r w:rsidR="00707F04">
            <w:rPr>
              <w:noProof/>
              <w:webHidden/>
            </w:rPr>
            <w:t>3</w:t>
          </w:r>
          <w:r w:rsidR="00707F04">
            <w:rPr>
              <w:noProof/>
              <w:webHidden/>
            </w:rPr>
            <w:fldChar w:fldCharType="end"/>
          </w:r>
          <w:r>
            <w:rPr>
              <w:noProof/>
            </w:rPr>
            <w:fldChar w:fldCharType="end"/>
          </w:r>
        </w:p>
        <w:p w:rsidR="00707F04" w:rsidRDefault="00CC7295">
          <w:pPr>
            <w:pStyle w:val="TOC2"/>
            <w:tabs>
              <w:tab w:val="right" w:leader="dot" w:pos="9350"/>
            </w:tabs>
            <w:rPr>
              <w:rFonts w:eastAsiaTheme="minorEastAsia"/>
              <w:noProof/>
              <w:lang w:eastAsia="en-CA"/>
            </w:rPr>
          </w:pPr>
          <w:hyperlink w:anchor="_Toc526326972" w:history="1">
            <w:r w:rsidR="00707F04" w:rsidRPr="007A170D">
              <w:rPr>
                <w:rStyle w:val="Hyperlink"/>
                <w:noProof/>
              </w:rPr>
              <w:t>Host (Prime Station)</w:t>
            </w:r>
            <w:r w:rsidR="00707F04">
              <w:rPr>
                <w:noProof/>
                <w:webHidden/>
              </w:rPr>
              <w:tab/>
            </w:r>
            <w:r w:rsidR="00707F04">
              <w:rPr>
                <w:noProof/>
                <w:webHidden/>
              </w:rPr>
              <w:fldChar w:fldCharType="begin"/>
            </w:r>
            <w:r w:rsidR="00707F04">
              <w:rPr>
                <w:noProof/>
                <w:webHidden/>
              </w:rPr>
              <w:instrText xml:space="preserve"> PAGEREF _Toc526326972 \h </w:instrText>
            </w:r>
            <w:r w:rsidR="00707F04">
              <w:rPr>
                <w:noProof/>
                <w:webHidden/>
              </w:rPr>
            </w:r>
            <w:r w:rsidR="00707F04">
              <w:rPr>
                <w:noProof/>
                <w:webHidden/>
              </w:rPr>
              <w:fldChar w:fldCharType="separate"/>
            </w:r>
            <w:r w:rsidR="00707F04">
              <w:rPr>
                <w:noProof/>
                <w:webHidden/>
              </w:rPr>
              <w:t>4</w:t>
            </w:r>
            <w:r w:rsidR="00707F04">
              <w:rPr>
                <w:noProof/>
                <w:webHidden/>
              </w:rPr>
              <w:fldChar w:fldCharType="end"/>
            </w:r>
          </w:hyperlink>
        </w:p>
        <w:p w:rsidR="00707F04" w:rsidRDefault="00CC7295">
          <w:pPr>
            <w:pStyle w:val="TOC3"/>
            <w:tabs>
              <w:tab w:val="right" w:leader="dot" w:pos="9350"/>
            </w:tabs>
            <w:rPr>
              <w:noProof/>
            </w:rPr>
          </w:pPr>
          <w:hyperlink w:anchor="_Toc526326973" w:history="1">
            <w:r w:rsidR="00707F04" w:rsidRPr="007A170D">
              <w:rPr>
                <w:rStyle w:val="Hyperlink"/>
                <w:noProof/>
              </w:rPr>
              <w:t>The Directory’s structure and file location</w:t>
            </w:r>
            <w:r w:rsidR="00707F04">
              <w:rPr>
                <w:noProof/>
                <w:webHidden/>
              </w:rPr>
              <w:tab/>
            </w:r>
            <w:r w:rsidR="00707F04">
              <w:rPr>
                <w:noProof/>
                <w:webHidden/>
              </w:rPr>
              <w:fldChar w:fldCharType="begin"/>
            </w:r>
            <w:r w:rsidR="00707F04">
              <w:rPr>
                <w:noProof/>
                <w:webHidden/>
              </w:rPr>
              <w:instrText xml:space="preserve"> PAGEREF _Toc526326973 \h </w:instrText>
            </w:r>
            <w:r w:rsidR="00707F04">
              <w:rPr>
                <w:noProof/>
                <w:webHidden/>
              </w:rPr>
            </w:r>
            <w:r w:rsidR="00707F04">
              <w:rPr>
                <w:noProof/>
                <w:webHidden/>
              </w:rPr>
              <w:fldChar w:fldCharType="separate"/>
            </w:r>
            <w:r w:rsidR="00707F04">
              <w:rPr>
                <w:noProof/>
                <w:webHidden/>
              </w:rPr>
              <w:t>5</w:t>
            </w:r>
            <w:r w:rsidR="00707F04">
              <w:rPr>
                <w:noProof/>
                <w:webHidden/>
              </w:rPr>
              <w:fldChar w:fldCharType="end"/>
            </w:r>
          </w:hyperlink>
        </w:p>
        <w:p w:rsidR="00707F04" w:rsidRDefault="00CC7295">
          <w:pPr>
            <w:pStyle w:val="TOC2"/>
            <w:tabs>
              <w:tab w:val="right" w:leader="dot" w:pos="9350"/>
            </w:tabs>
            <w:rPr>
              <w:rFonts w:eastAsiaTheme="minorEastAsia"/>
              <w:noProof/>
              <w:lang w:eastAsia="en-CA"/>
            </w:rPr>
          </w:pPr>
          <w:hyperlink w:anchor="_Toc526326974" w:history="1">
            <w:r w:rsidR="00707F04" w:rsidRPr="007A170D">
              <w:rPr>
                <w:rStyle w:val="Hyperlink"/>
                <w:noProof/>
              </w:rPr>
              <w:t>Programming Display Modules</w:t>
            </w:r>
            <w:r w:rsidR="00707F04">
              <w:rPr>
                <w:noProof/>
                <w:webHidden/>
              </w:rPr>
              <w:tab/>
            </w:r>
            <w:r w:rsidR="00707F04">
              <w:rPr>
                <w:noProof/>
                <w:webHidden/>
              </w:rPr>
              <w:fldChar w:fldCharType="begin"/>
            </w:r>
            <w:r w:rsidR="00707F04">
              <w:rPr>
                <w:noProof/>
                <w:webHidden/>
              </w:rPr>
              <w:instrText xml:space="preserve"> PAGEREF _Toc526326974 \h </w:instrText>
            </w:r>
            <w:r w:rsidR="00707F04">
              <w:rPr>
                <w:noProof/>
                <w:webHidden/>
              </w:rPr>
            </w:r>
            <w:r w:rsidR="00707F04">
              <w:rPr>
                <w:noProof/>
                <w:webHidden/>
              </w:rPr>
              <w:fldChar w:fldCharType="separate"/>
            </w:r>
            <w:r w:rsidR="00707F04">
              <w:rPr>
                <w:noProof/>
                <w:webHidden/>
              </w:rPr>
              <w:t>5</w:t>
            </w:r>
            <w:r w:rsidR="00707F04">
              <w:rPr>
                <w:noProof/>
                <w:webHidden/>
              </w:rPr>
              <w:fldChar w:fldCharType="end"/>
            </w:r>
          </w:hyperlink>
        </w:p>
        <w:p w:rsidR="00707F04" w:rsidRDefault="00CC7295">
          <w:pPr>
            <w:pStyle w:val="TOC2"/>
            <w:tabs>
              <w:tab w:val="right" w:leader="dot" w:pos="9350"/>
            </w:tabs>
            <w:rPr>
              <w:rFonts w:eastAsiaTheme="minorEastAsia"/>
              <w:noProof/>
              <w:lang w:eastAsia="en-CA"/>
            </w:rPr>
          </w:pPr>
          <w:hyperlink w:anchor="_Toc526326975" w:history="1">
            <w:r w:rsidR="00707F04" w:rsidRPr="007A170D">
              <w:rPr>
                <w:rStyle w:val="Hyperlink"/>
                <w:noProof/>
              </w:rPr>
              <w:t>Programming the FPGA</w:t>
            </w:r>
            <w:r w:rsidR="00707F04">
              <w:rPr>
                <w:noProof/>
                <w:webHidden/>
              </w:rPr>
              <w:tab/>
            </w:r>
            <w:r w:rsidR="00707F04">
              <w:rPr>
                <w:noProof/>
                <w:webHidden/>
              </w:rPr>
              <w:fldChar w:fldCharType="begin"/>
            </w:r>
            <w:r w:rsidR="00707F04">
              <w:rPr>
                <w:noProof/>
                <w:webHidden/>
              </w:rPr>
              <w:instrText xml:space="preserve"> PAGEREF _Toc526326975 \h </w:instrText>
            </w:r>
            <w:r w:rsidR="00707F04">
              <w:rPr>
                <w:noProof/>
                <w:webHidden/>
              </w:rPr>
            </w:r>
            <w:r w:rsidR="00707F04">
              <w:rPr>
                <w:noProof/>
                <w:webHidden/>
              </w:rPr>
              <w:fldChar w:fldCharType="separate"/>
            </w:r>
            <w:r w:rsidR="00707F04">
              <w:rPr>
                <w:noProof/>
                <w:webHidden/>
              </w:rPr>
              <w:t>5</w:t>
            </w:r>
            <w:r w:rsidR="00707F04">
              <w:rPr>
                <w:noProof/>
                <w:webHidden/>
              </w:rPr>
              <w:fldChar w:fldCharType="end"/>
            </w:r>
          </w:hyperlink>
        </w:p>
        <w:p w:rsidR="00707F04" w:rsidRDefault="00CC7295">
          <w:pPr>
            <w:pStyle w:val="TOC2"/>
            <w:tabs>
              <w:tab w:val="right" w:leader="dot" w:pos="9350"/>
            </w:tabs>
            <w:rPr>
              <w:rFonts w:eastAsiaTheme="minorEastAsia"/>
              <w:noProof/>
              <w:lang w:eastAsia="en-CA"/>
            </w:rPr>
          </w:pPr>
          <w:hyperlink w:anchor="_Toc526326976" w:history="1">
            <w:r w:rsidR="00707F04" w:rsidRPr="007A170D">
              <w:rPr>
                <w:rStyle w:val="Hyperlink"/>
                <w:noProof/>
              </w:rPr>
              <w:t>Programming Main Boards</w:t>
            </w:r>
            <w:r w:rsidR="00707F04">
              <w:rPr>
                <w:noProof/>
                <w:webHidden/>
              </w:rPr>
              <w:tab/>
            </w:r>
            <w:r w:rsidR="00707F04">
              <w:rPr>
                <w:noProof/>
                <w:webHidden/>
              </w:rPr>
              <w:fldChar w:fldCharType="begin"/>
            </w:r>
            <w:r w:rsidR="00707F04">
              <w:rPr>
                <w:noProof/>
                <w:webHidden/>
              </w:rPr>
              <w:instrText xml:space="preserve"> PAGEREF _Toc526326976 \h </w:instrText>
            </w:r>
            <w:r w:rsidR="00707F04">
              <w:rPr>
                <w:noProof/>
                <w:webHidden/>
              </w:rPr>
            </w:r>
            <w:r w:rsidR="00707F04">
              <w:rPr>
                <w:noProof/>
                <w:webHidden/>
              </w:rPr>
              <w:fldChar w:fldCharType="separate"/>
            </w:r>
            <w:r w:rsidR="00707F04">
              <w:rPr>
                <w:noProof/>
                <w:webHidden/>
              </w:rPr>
              <w:t>5</w:t>
            </w:r>
            <w:r w:rsidR="00707F04">
              <w:rPr>
                <w:noProof/>
                <w:webHidden/>
              </w:rPr>
              <w:fldChar w:fldCharType="end"/>
            </w:r>
          </w:hyperlink>
        </w:p>
        <w:p w:rsidR="00707F04" w:rsidRDefault="00CC7295">
          <w:pPr>
            <w:pStyle w:val="TOC2"/>
            <w:tabs>
              <w:tab w:val="right" w:leader="dot" w:pos="9350"/>
            </w:tabs>
            <w:rPr>
              <w:rFonts w:eastAsiaTheme="minorEastAsia"/>
              <w:noProof/>
              <w:lang w:eastAsia="en-CA"/>
            </w:rPr>
          </w:pPr>
          <w:hyperlink w:anchor="_Toc526326977" w:history="1">
            <w:r w:rsidR="00707F04" w:rsidRPr="007A170D">
              <w:rPr>
                <w:rStyle w:val="Hyperlink"/>
                <w:noProof/>
              </w:rPr>
              <w:t>Data Flow</w:t>
            </w:r>
            <w:r w:rsidR="00707F04">
              <w:rPr>
                <w:noProof/>
                <w:webHidden/>
              </w:rPr>
              <w:tab/>
            </w:r>
            <w:r w:rsidR="00707F04">
              <w:rPr>
                <w:noProof/>
                <w:webHidden/>
              </w:rPr>
              <w:fldChar w:fldCharType="begin"/>
            </w:r>
            <w:r w:rsidR="00707F04">
              <w:rPr>
                <w:noProof/>
                <w:webHidden/>
              </w:rPr>
              <w:instrText xml:space="preserve"> PAGEREF _Toc526326977 \h </w:instrText>
            </w:r>
            <w:r w:rsidR="00707F04">
              <w:rPr>
                <w:noProof/>
                <w:webHidden/>
              </w:rPr>
            </w:r>
            <w:r w:rsidR="00707F04">
              <w:rPr>
                <w:noProof/>
                <w:webHidden/>
              </w:rPr>
              <w:fldChar w:fldCharType="separate"/>
            </w:r>
            <w:r w:rsidR="00707F04">
              <w:rPr>
                <w:noProof/>
                <w:webHidden/>
              </w:rPr>
              <w:t>6</w:t>
            </w:r>
            <w:r w:rsidR="00707F04">
              <w:rPr>
                <w:noProof/>
                <w:webHidden/>
              </w:rPr>
              <w:fldChar w:fldCharType="end"/>
            </w:r>
          </w:hyperlink>
        </w:p>
        <w:p w:rsidR="00707F04" w:rsidRDefault="00CC7295">
          <w:pPr>
            <w:pStyle w:val="TOC3"/>
            <w:tabs>
              <w:tab w:val="right" w:leader="dot" w:pos="9350"/>
            </w:tabs>
            <w:rPr>
              <w:noProof/>
            </w:rPr>
          </w:pPr>
          <w:hyperlink w:anchor="_Toc526326978" w:history="1">
            <w:r w:rsidR="00707F04" w:rsidRPr="007A170D">
              <w:rPr>
                <w:rStyle w:val="Hyperlink"/>
                <w:noProof/>
              </w:rPr>
              <w:t>Engineering One Time Configuration</w:t>
            </w:r>
            <w:r w:rsidR="00707F04">
              <w:rPr>
                <w:noProof/>
                <w:webHidden/>
              </w:rPr>
              <w:tab/>
            </w:r>
            <w:r w:rsidR="00707F04">
              <w:rPr>
                <w:noProof/>
                <w:webHidden/>
              </w:rPr>
              <w:fldChar w:fldCharType="begin"/>
            </w:r>
            <w:r w:rsidR="00707F04">
              <w:rPr>
                <w:noProof/>
                <w:webHidden/>
              </w:rPr>
              <w:instrText xml:space="preserve"> PAGEREF _Toc526326978 \h </w:instrText>
            </w:r>
            <w:r w:rsidR="00707F04">
              <w:rPr>
                <w:noProof/>
                <w:webHidden/>
              </w:rPr>
            </w:r>
            <w:r w:rsidR="00707F04">
              <w:rPr>
                <w:noProof/>
                <w:webHidden/>
              </w:rPr>
              <w:fldChar w:fldCharType="separate"/>
            </w:r>
            <w:r w:rsidR="00707F04">
              <w:rPr>
                <w:noProof/>
                <w:webHidden/>
              </w:rPr>
              <w:t>6</w:t>
            </w:r>
            <w:r w:rsidR="00707F04">
              <w:rPr>
                <w:noProof/>
                <w:webHidden/>
              </w:rPr>
              <w:fldChar w:fldCharType="end"/>
            </w:r>
          </w:hyperlink>
        </w:p>
        <w:p w:rsidR="00707F04" w:rsidRDefault="00CC7295">
          <w:pPr>
            <w:pStyle w:val="TOC3"/>
            <w:tabs>
              <w:tab w:val="right" w:leader="dot" w:pos="9350"/>
            </w:tabs>
            <w:rPr>
              <w:noProof/>
            </w:rPr>
          </w:pPr>
          <w:hyperlink w:anchor="_Toc526326979" w:history="1">
            <w:r w:rsidR="00707F04" w:rsidRPr="007A170D">
              <w:rPr>
                <w:rStyle w:val="Hyperlink"/>
                <w:noProof/>
              </w:rPr>
              <w:t>Production Administrator one-time Configuration</w:t>
            </w:r>
            <w:r w:rsidR="00707F04">
              <w:rPr>
                <w:noProof/>
                <w:webHidden/>
              </w:rPr>
              <w:tab/>
            </w:r>
            <w:r w:rsidR="00707F04">
              <w:rPr>
                <w:noProof/>
                <w:webHidden/>
              </w:rPr>
              <w:fldChar w:fldCharType="begin"/>
            </w:r>
            <w:r w:rsidR="00707F04">
              <w:rPr>
                <w:noProof/>
                <w:webHidden/>
              </w:rPr>
              <w:instrText xml:space="preserve"> PAGEREF _Toc526326979 \h </w:instrText>
            </w:r>
            <w:r w:rsidR="00707F04">
              <w:rPr>
                <w:noProof/>
                <w:webHidden/>
              </w:rPr>
            </w:r>
            <w:r w:rsidR="00707F04">
              <w:rPr>
                <w:noProof/>
                <w:webHidden/>
              </w:rPr>
              <w:fldChar w:fldCharType="separate"/>
            </w:r>
            <w:r w:rsidR="00707F04">
              <w:rPr>
                <w:noProof/>
                <w:webHidden/>
              </w:rPr>
              <w:t>7</w:t>
            </w:r>
            <w:r w:rsidR="00707F04">
              <w:rPr>
                <w:noProof/>
                <w:webHidden/>
              </w:rPr>
              <w:fldChar w:fldCharType="end"/>
            </w:r>
          </w:hyperlink>
        </w:p>
        <w:p w:rsidR="00707F04" w:rsidRDefault="00CC7295">
          <w:pPr>
            <w:pStyle w:val="TOC3"/>
            <w:tabs>
              <w:tab w:val="right" w:leader="dot" w:pos="9350"/>
            </w:tabs>
            <w:rPr>
              <w:noProof/>
            </w:rPr>
          </w:pPr>
          <w:hyperlink w:anchor="_Toc526326980" w:history="1">
            <w:r w:rsidR="00707F04" w:rsidRPr="007A170D">
              <w:rPr>
                <w:rStyle w:val="Hyperlink"/>
                <w:noProof/>
              </w:rPr>
              <w:t>Programming the Main Board</w:t>
            </w:r>
            <w:r w:rsidR="00707F04">
              <w:rPr>
                <w:noProof/>
                <w:webHidden/>
              </w:rPr>
              <w:tab/>
            </w:r>
            <w:r w:rsidR="00707F04">
              <w:rPr>
                <w:noProof/>
                <w:webHidden/>
              </w:rPr>
              <w:fldChar w:fldCharType="begin"/>
            </w:r>
            <w:r w:rsidR="00707F04">
              <w:rPr>
                <w:noProof/>
                <w:webHidden/>
              </w:rPr>
              <w:instrText xml:space="preserve"> PAGEREF _Toc526326980 \h </w:instrText>
            </w:r>
            <w:r w:rsidR="00707F04">
              <w:rPr>
                <w:noProof/>
                <w:webHidden/>
              </w:rPr>
            </w:r>
            <w:r w:rsidR="00707F04">
              <w:rPr>
                <w:noProof/>
                <w:webHidden/>
              </w:rPr>
              <w:fldChar w:fldCharType="separate"/>
            </w:r>
            <w:r w:rsidR="00707F04">
              <w:rPr>
                <w:noProof/>
                <w:webHidden/>
              </w:rPr>
              <w:t>7</w:t>
            </w:r>
            <w:r w:rsidR="00707F04">
              <w:rPr>
                <w:noProof/>
                <w:webHidden/>
              </w:rPr>
              <w:fldChar w:fldCharType="end"/>
            </w:r>
          </w:hyperlink>
        </w:p>
        <w:p w:rsidR="00707F04" w:rsidRDefault="00CC7295">
          <w:pPr>
            <w:pStyle w:val="TOC2"/>
            <w:tabs>
              <w:tab w:val="right" w:leader="dot" w:pos="9350"/>
            </w:tabs>
            <w:rPr>
              <w:rFonts w:eastAsiaTheme="minorEastAsia"/>
              <w:noProof/>
              <w:lang w:eastAsia="en-CA"/>
            </w:rPr>
          </w:pPr>
          <w:hyperlink w:anchor="_Toc526326981" w:history="1">
            <w:r w:rsidR="00707F04" w:rsidRPr="007A170D">
              <w:rPr>
                <w:rStyle w:val="Hyperlink"/>
                <w:noProof/>
              </w:rPr>
              <w:t>Automation</w:t>
            </w:r>
            <w:r w:rsidR="00707F04">
              <w:rPr>
                <w:noProof/>
                <w:webHidden/>
              </w:rPr>
              <w:tab/>
            </w:r>
            <w:r w:rsidR="00707F04">
              <w:rPr>
                <w:noProof/>
                <w:webHidden/>
              </w:rPr>
              <w:fldChar w:fldCharType="begin"/>
            </w:r>
            <w:r w:rsidR="00707F04">
              <w:rPr>
                <w:noProof/>
                <w:webHidden/>
              </w:rPr>
              <w:instrText xml:space="preserve"> PAGEREF _Toc526326981 \h </w:instrText>
            </w:r>
            <w:r w:rsidR="00707F04">
              <w:rPr>
                <w:noProof/>
                <w:webHidden/>
              </w:rPr>
            </w:r>
            <w:r w:rsidR="00707F04">
              <w:rPr>
                <w:noProof/>
                <w:webHidden/>
              </w:rPr>
              <w:fldChar w:fldCharType="separate"/>
            </w:r>
            <w:r w:rsidR="00707F04">
              <w:rPr>
                <w:noProof/>
                <w:webHidden/>
              </w:rPr>
              <w:t>8</w:t>
            </w:r>
            <w:r w:rsidR="00707F04">
              <w:rPr>
                <w:noProof/>
                <w:webHidden/>
              </w:rPr>
              <w:fldChar w:fldCharType="end"/>
            </w:r>
          </w:hyperlink>
        </w:p>
        <w:p w:rsidR="00707F04" w:rsidRDefault="00CC7295">
          <w:pPr>
            <w:pStyle w:val="TOC2"/>
            <w:tabs>
              <w:tab w:val="right" w:leader="dot" w:pos="9350"/>
            </w:tabs>
            <w:rPr>
              <w:rFonts w:eastAsiaTheme="minorEastAsia"/>
              <w:noProof/>
              <w:lang w:eastAsia="en-CA"/>
            </w:rPr>
          </w:pPr>
          <w:hyperlink w:anchor="_Toc526326982" w:history="1">
            <w:r w:rsidR="00707F04" w:rsidRPr="007A170D">
              <w:rPr>
                <w:rStyle w:val="Hyperlink"/>
                <w:noProof/>
              </w:rPr>
              <w:t>Testing</w:t>
            </w:r>
            <w:r w:rsidR="00707F04">
              <w:rPr>
                <w:noProof/>
                <w:webHidden/>
              </w:rPr>
              <w:tab/>
            </w:r>
            <w:r w:rsidR="00707F04">
              <w:rPr>
                <w:noProof/>
                <w:webHidden/>
              </w:rPr>
              <w:fldChar w:fldCharType="begin"/>
            </w:r>
            <w:r w:rsidR="00707F04">
              <w:rPr>
                <w:noProof/>
                <w:webHidden/>
              </w:rPr>
              <w:instrText xml:space="preserve"> PAGEREF _Toc526326982 \h </w:instrText>
            </w:r>
            <w:r w:rsidR="00707F04">
              <w:rPr>
                <w:noProof/>
                <w:webHidden/>
              </w:rPr>
            </w:r>
            <w:r w:rsidR="00707F04">
              <w:rPr>
                <w:noProof/>
                <w:webHidden/>
              </w:rPr>
              <w:fldChar w:fldCharType="separate"/>
            </w:r>
            <w:r w:rsidR="00707F04">
              <w:rPr>
                <w:noProof/>
                <w:webHidden/>
              </w:rPr>
              <w:t>8</w:t>
            </w:r>
            <w:r w:rsidR="00707F04">
              <w:rPr>
                <w:noProof/>
                <w:webHidden/>
              </w:rPr>
              <w:fldChar w:fldCharType="end"/>
            </w:r>
          </w:hyperlink>
        </w:p>
        <w:p w:rsidR="00707F04" w:rsidRDefault="00CC7295">
          <w:pPr>
            <w:pStyle w:val="TOC2"/>
            <w:tabs>
              <w:tab w:val="right" w:leader="dot" w:pos="9350"/>
            </w:tabs>
            <w:rPr>
              <w:rFonts w:eastAsiaTheme="minorEastAsia"/>
              <w:noProof/>
              <w:lang w:eastAsia="en-CA"/>
            </w:rPr>
          </w:pPr>
          <w:hyperlink w:anchor="_Toc526326983" w:history="1">
            <w:r w:rsidR="00707F04" w:rsidRPr="007A170D">
              <w:rPr>
                <w:rStyle w:val="Hyperlink"/>
                <w:noProof/>
              </w:rPr>
              <w:t>Report</w:t>
            </w:r>
            <w:r w:rsidR="00707F04">
              <w:rPr>
                <w:noProof/>
                <w:webHidden/>
              </w:rPr>
              <w:tab/>
            </w:r>
            <w:r w:rsidR="00707F04">
              <w:rPr>
                <w:noProof/>
                <w:webHidden/>
              </w:rPr>
              <w:fldChar w:fldCharType="begin"/>
            </w:r>
            <w:r w:rsidR="00707F04">
              <w:rPr>
                <w:noProof/>
                <w:webHidden/>
              </w:rPr>
              <w:instrText xml:space="preserve"> PAGEREF _Toc526326983 \h </w:instrText>
            </w:r>
            <w:r w:rsidR="00707F04">
              <w:rPr>
                <w:noProof/>
                <w:webHidden/>
              </w:rPr>
            </w:r>
            <w:r w:rsidR="00707F04">
              <w:rPr>
                <w:noProof/>
                <w:webHidden/>
              </w:rPr>
              <w:fldChar w:fldCharType="separate"/>
            </w:r>
            <w:r w:rsidR="00707F04">
              <w:rPr>
                <w:noProof/>
                <w:webHidden/>
              </w:rPr>
              <w:t>9</w:t>
            </w:r>
            <w:r w:rsidR="00707F04">
              <w:rPr>
                <w:noProof/>
                <w:webHidden/>
              </w:rPr>
              <w:fldChar w:fldCharType="end"/>
            </w:r>
          </w:hyperlink>
        </w:p>
        <w:p w:rsidR="00B2721D" w:rsidRDefault="00B2721D">
          <w:r>
            <w:rPr>
              <w:b/>
              <w:bCs/>
              <w:noProof/>
            </w:rPr>
            <w:fldChar w:fldCharType="end"/>
          </w:r>
        </w:p>
      </w:sdtContent>
    </w:sdt>
    <w:p w:rsidR="005A4B22" w:rsidRDefault="005A4B22">
      <w:r>
        <w:br w:type="page"/>
      </w:r>
    </w:p>
    <w:p w:rsidR="00F121E8" w:rsidRDefault="00D70E0C" w:rsidP="00B2721D">
      <w:pPr>
        <w:pStyle w:val="Heading2"/>
      </w:pPr>
      <w:bookmarkStart w:id="2" w:name="_Toc526326968"/>
      <w:r>
        <w:lastRenderedPageBreak/>
        <w:t>The physical environment</w:t>
      </w:r>
      <w:bookmarkEnd w:id="2"/>
    </w:p>
    <w:p w:rsidR="00D70E0C" w:rsidRDefault="00D70E0C">
      <w:pPr>
        <w:rPr>
          <w:rFonts w:asciiTheme="majorHAnsi" w:hAnsiTheme="majorHAnsi"/>
        </w:rPr>
      </w:pPr>
    </w:p>
    <w:p w:rsidR="00D70E0C" w:rsidRDefault="00B2721D">
      <w:pPr>
        <w:rPr>
          <w:rFonts w:asciiTheme="majorHAnsi" w:hAnsiTheme="majorHAnsi"/>
        </w:rPr>
      </w:pPr>
      <w:r>
        <w:rPr>
          <w:rFonts w:asciiTheme="majorHAnsi" w:hAnsiTheme="majorHAnsi"/>
        </w:rPr>
        <w:t>In this section a description of the physical environment</w:t>
      </w:r>
      <w:r w:rsidR="008852AF">
        <w:rPr>
          <w:rFonts w:asciiTheme="majorHAnsi" w:hAnsiTheme="majorHAnsi"/>
        </w:rPr>
        <w:t xml:space="preserve"> that</w:t>
      </w:r>
      <w:r>
        <w:rPr>
          <w:rFonts w:asciiTheme="majorHAnsi" w:hAnsiTheme="majorHAnsi"/>
        </w:rPr>
        <w:t xml:space="preserve"> will be provided. The physical environme</w:t>
      </w:r>
      <w:r w:rsidR="008D3D40">
        <w:rPr>
          <w:rFonts w:asciiTheme="majorHAnsi" w:hAnsiTheme="majorHAnsi"/>
        </w:rPr>
        <w:t xml:space="preserve">nt </w:t>
      </w:r>
      <w:r w:rsidR="008852AF">
        <w:rPr>
          <w:rFonts w:asciiTheme="majorHAnsi" w:hAnsiTheme="majorHAnsi"/>
        </w:rPr>
        <w:t>details</w:t>
      </w:r>
      <w:r w:rsidR="008D3D40">
        <w:rPr>
          <w:rFonts w:asciiTheme="majorHAnsi" w:hAnsiTheme="majorHAnsi"/>
        </w:rPr>
        <w:t xml:space="preserve"> the hardware</w:t>
      </w:r>
      <w:r>
        <w:rPr>
          <w:rFonts w:asciiTheme="majorHAnsi" w:hAnsiTheme="majorHAnsi"/>
        </w:rPr>
        <w:t xml:space="preserve"> </w:t>
      </w:r>
      <w:r w:rsidR="008852AF">
        <w:rPr>
          <w:rFonts w:asciiTheme="majorHAnsi" w:hAnsiTheme="majorHAnsi"/>
        </w:rPr>
        <w:t>required</w:t>
      </w:r>
      <w:r>
        <w:rPr>
          <w:rFonts w:asciiTheme="majorHAnsi" w:hAnsiTheme="majorHAnsi"/>
        </w:rPr>
        <w:t xml:space="preserve"> for production of V-Series Iris </w:t>
      </w:r>
      <w:r w:rsidR="008852AF">
        <w:rPr>
          <w:rFonts w:asciiTheme="majorHAnsi" w:hAnsiTheme="majorHAnsi"/>
        </w:rPr>
        <w:t>main board</w:t>
      </w:r>
      <w:r>
        <w:rPr>
          <w:rFonts w:asciiTheme="majorHAnsi" w:hAnsiTheme="majorHAnsi"/>
        </w:rPr>
        <w:t>s and how the hardware components connect to each other.</w:t>
      </w:r>
    </w:p>
    <w:p w:rsidR="008D3D40" w:rsidRDefault="008D3D40">
      <w:pPr>
        <w:rPr>
          <w:rFonts w:asciiTheme="majorHAnsi" w:hAnsiTheme="majorHAnsi"/>
        </w:rPr>
      </w:pPr>
    </w:p>
    <w:p w:rsidR="008D3D40" w:rsidRDefault="008D3D40" w:rsidP="008D3D40">
      <w:pPr>
        <w:pStyle w:val="Heading3"/>
      </w:pPr>
      <w:bookmarkStart w:id="3" w:name="_Toc526326969"/>
      <w:r>
        <w:t>The production workbench</w:t>
      </w:r>
      <w:bookmarkEnd w:id="3"/>
    </w:p>
    <w:p w:rsidR="008D3D40" w:rsidRDefault="008D3D40" w:rsidP="008D3D40"/>
    <w:p w:rsidR="008D3D40" w:rsidRDefault="00AD02EC" w:rsidP="008D3D40">
      <w:r>
        <w:t>After assembly of the VSI hardware, the units will arrive at an area designated for programming by production. The term workbench is used to describe the set of equipment required to perform the production procedure in this document.</w:t>
      </w:r>
    </w:p>
    <w:p w:rsidR="00AD02EC" w:rsidRDefault="00AD02EC" w:rsidP="008D3D40"/>
    <w:p w:rsidR="00AD02EC" w:rsidRDefault="00AD02EC" w:rsidP="008D3D40">
      <w:r>
        <w:t>The required equipment on the workbench consists of:</w:t>
      </w:r>
    </w:p>
    <w:p w:rsidR="00AD02EC" w:rsidRPr="00AD02EC" w:rsidRDefault="00AD02EC" w:rsidP="00AD02EC">
      <w:pPr>
        <w:numPr>
          <w:ilvl w:val="0"/>
          <w:numId w:val="1"/>
        </w:numPr>
        <w:spacing w:line="240" w:lineRule="auto"/>
      </w:pPr>
      <w:r w:rsidRPr="00AD02EC">
        <w:t xml:space="preserve">1 </w:t>
      </w:r>
      <w:r w:rsidR="007E3CDE" w:rsidRPr="00AD02EC">
        <w:t>The Prime-Station</w:t>
      </w:r>
      <w:r>
        <w:t xml:space="preserve"> (see </w:t>
      </w:r>
      <w:r w:rsidRPr="00AD02EC">
        <w:rPr>
          <w:highlight w:val="yellow"/>
        </w:rPr>
        <w:t>section x</w:t>
      </w:r>
      <w:r>
        <w:t>)</w:t>
      </w:r>
    </w:p>
    <w:p w:rsidR="00AD02EC" w:rsidRPr="00AD02EC" w:rsidRDefault="00AD02EC" w:rsidP="00AD02EC">
      <w:pPr>
        <w:numPr>
          <w:ilvl w:val="0"/>
          <w:numId w:val="1"/>
        </w:numPr>
        <w:spacing w:line="240" w:lineRule="auto"/>
      </w:pPr>
      <w:r w:rsidRPr="00AD02EC">
        <w:t xml:space="preserve">1 </w:t>
      </w:r>
      <w:proofErr w:type="spellStart"/>
      <w:r w:rsidRPr="00AD02EC">
        <w:t>mPower</w:t>
      </w:r>
      <w:proofErr w:type="spellEnd"/>
      <w:r w:rsidRPr="00AD02EC">
        <w:t xml:space="preserve"> 8 ports Power bar</w:t>
      </w:r>
      <w:r>
        <w:t xml:space="preserve"> (</w:t>
      </w:r>
      <w:r w:rsidRPr="00AD02EC">
        <w:rPr>
          <w:highlight w:val="yellow"/>
        </w:rPr>
        <w:t xml:space="preserve">give model </w:t>
      </w:r>
      <w:proofErr w:type="spellStart"/>
      <w:r w:rsidRPr="00AD02EC">
        <w:rPr>
          <w:highlight w:val="yellow"/>
        </w:rPr>
        <w:t>num</w:t>
      </w:r>
      <w:proofErr w:type="spellEnd"/>
      <w:r>
        <w:t>)</w:t>
      </w:r>
    </w:p>
    <w:p w:rsidR="00AD02EC" w:rsidRPr="00AD02EC" w:rsidRDefault="00AD02EC" w:rsidP="00AD02EC">
      <w:pPr>
        <w:numPr>
          <w:ilvl w:val="1"/>
          <w:numId w:val="1"/>
        </w:numPr>
        <w:spacing w:line="240" w:lineRule="auto"/>
      </w:pPr>
      <w:r w:rsidRPr="00AD02EC">
        <w:t xml:space="preserve">Two ports per target Board, one to control the Power Supply, the other to control the </w:t>
      </w:r>
      <w:proofErr w:type="spellStart"/>
      <w:r w:rsidRPr="00AD02EC">
        <w:t>sysboot</w:t>
      </w:r>
      <w:proofErr w:type="spellEnd"/>
      <w:r w:rsidRPr="00AD02EC">
        <w:t xml:space="preserve"> jumper. </w:t>
      </w:r>
    </w:p>
    <w:p w:rsidR="00AD02EC" w:rsidRPr="00AD02EC" w:rsidRDefault="00AD02EC" w:rsidP="00AD02EC">
      <w:pPr>
        <w:numPr>
          <w:ilvl w:val="0"/>
          <w:numId w:val="1"/>
        </w:numPr>
        <w:spacing w:line="240" w:lineRule="auto"/>
      </w:pPr>
      <w:r w:rsidRPr="00AD02EC">
        <w:t>1 Ethernet Switch</w:t>
      </w:r>
      <w:r>
        <w:t xml:space="preserve"> (</w:t>
      </w:r>
      <w:r w:rsidRPr="00AD02EC">
        <w:rPr>
          <w:highlight w:val="yellow"/>
        </w:rPr>
        <w:t>suggest model</w:t>
      </w:r>
      <w:r>
        <w:t>)</w:t>
      </w:r>
    </w:p>
    <w:p w:rsidR="00AD02EC" w:rsidRPr="00AD02EC" w:rsidRDefault="00AD02EC" w:rsidP="00AD02EC">
      <w:pPr>
        <w:numPr>
          <w:ilvl w:val="1"/>
          <w:numId w:val="1"/>
        </w:numPr>
        <w:spacing w:line="240" w:lineRule="auto"/>
      </w:pPr>
      <w:r w:rsidRPr="00AD02EC">
        <w:t xml:space="preserve">Used to communicate with the Super-Station and with all the components. </w:t>
      </w:r>
    </w:p>
    <w:p w:rsidR="00AD02EC" w:rsidRPr="00AD02EC" w:rsidRDefault="00AD02EC" w:rsidP="00AD02EC">
      <w:pPr>
        <w:numPr>
          <w:ilvl w:val="0"/>
          <w:numId w:val="1"/>
        </w:numPr>
        <w:spacing w:line="240" w:lineRule="auto"/>
      </w:pPr>
      <w:r w:rsidRPr="00AD02EC">
        <w:t>4 Relay controllers</w:t>
      </w:r>
    </w:p>
    <w:p w:rsidR="00AD02EC" w:rsidRPr="00AD02EC" w:rsidRDefault="00AD02EC" w:rsidP="00AD02EC">
      <w:pPr>
        <w:numPr>
          <w:ilvl w:val="1"/>
          <w:numId w:val="1"/>
        </w:numPr>
        <w:spacing w:line="240" w:lineRule="auto"/>
      </w:pPr>
      <w:r w:rsidRPr="00AD02EC">
        <w:t xml:space="preserve">Control the </w:t>
      </w:r>
      <w:proofErr w:type="spellStart"/>
      <w:r w:rsidRPr="00AD02EC">
        <w:t>sysboot</w:t>
      </w:r>
      <w:proofErr w:type="spellEnd"/>
      <w:r w:rsidRPr="00AD02EC">
        <w:t xml:space="preserve"> pins.</w:t>
      </w:r>
    </w:p>
    <w:p w:rsidR="00AD02EC" w:rsidRPr="00AD02EC" w:rsidRDefault="00AD02EC" w:rsidP="00AD02EC">
      <w:pPr>
        <w:numPr>
          <w:ilvl w:val="0"/>
          <w:numId w:val="1"/>
        </w:numPr>
        <w:spacing w:line="240" w:lineRule="auto"/>
      </w:pPr>
      <w:r w:rsidRPr="00AD02EC">
        <w:t xml:space="preserve">4 </w:t>
      </w:r>
      <w:proofErr w:type="spellStart"/>
      <w:r w:rsidRPr="00AD02EC">
        <w:t>usb-uart</w:t>
      </w:r>
      <w:proofErr w:type="spellEnd"/>
      <w:r w:rsidRPr="00AD02EC">
        <w:t xml:space="preserve"> cables</w:t>
      </w:r>
      <w:r>
        <w:t xml:space="preserve"> </w:t>
      </w:r>
      <w:proofErr w:type="gramStart"/>
      <w:r>
        <w:t>( FTDI</w:t>
      </w:r>
      <w:proofErr w:type="gramEnd"/>
      <w:r>
        <w:t xml:space="preserve"> ) </w:t>
      </w:r>
    </w:p>
    <w:p w:rsidR="00AD02EC" w:rsidRPr="00AD02EC" w:rsidRDefault="00AD02EC" w:rsidP="00AD02EC">
      <w:pPr>
        <w:numPr>
          <w:ilvl w:val="1"/>
          <w:numId w:val="1"/>
        </w:numPr>
        <w:spacing w:line="240" w:lineRule="auto"/>
      </w:pPr>
      <w:r>
        <w:t>O</w:t>
      </w:r>
      <w:r w:rsidRPr="00AD02EC">
        <w:t xml:space="preserve">ne for each </w:t>
      </w:r>
      <w:r>
        <w:t>Main</w:t>
      </w:r>
      <w:r w:rsidRPr="00AD02EC">
        <w:t xml:space="preserve"> Board</w:t>
      </w:r>
    </w:p>
    <w:p w:rsidR="00AD02EC" w:rsidRDefault="00AD02EC" w:rsidP="00AD02EC">
      <w:pPr>
        <w:numPr>
          <w:ilvl w:val="0"/>
          <w:numId w:val="1"/>
        </w:numPr>
        <w:spacing w:line="240" w:lineRule="auto"/>
      </w:pPr>
      <w:r w:rsidRPr="00AD02EC">
        <w:t xml:space="preserve">1 </w:t>
      </w:r>
      <w:proofErr w:type="spellStart"/>
      <w:r w:rsidRPr="00AD02EC">
        <w:t>usb</w:t>
      </w:r>
      <w:proofErr w:type="spellEnd"/>
      <w:r w:rsidRPr="00AD02EC">
        <w:t xml:space="preserve"> hub</w:t>
      </w:r>
      <w:r>
        <w:t xml:space="preserve"> (</w:t>
      </w:r>
      <w:r w:rsidRPr="00AD02EC">
        <w:rPr>
          <w:highlight w:val="yellow"/>
        </w:rPr>
        <w:t xml:space="preserve">model </w:t>
      </w:r>
      <w:proofErr w:type="spellStart"/>
      <w:r w:rsidRPr="00AD02EC">
        <w:rPr>
          <w:highlight w:val="yellow"/>
        </w:rPr>
        <w:t>num</w:t>
      </w:r>
      <w:proofErr w:type="spellEnd"/>
      <w:r>
        <w:t>)</w:t>
      </w:r>
    </w:p>
    <w:p w:rsidR="00473C30" w:rsidRDefault="00473C30" w:rsidP="00AD02EC">
      <w:pPr>
        <w:numPr>
          <w:ilvl w:val="0"/>
          <w:numId w:val="1"/>
        </w:numPr>
        <w:spacing w:line="240" w:lineRule="auto"/>
      </w:pPr>
      <w:r>
        <w:t>4 dedicated regions for docking main boards. Each equipped with:</w:t>
      </w:r>
    </w:p>
    <w:p w:rsidR="00473C30" w:rsidRDefault="00473C30" w:rsidP="00473C30">
      <w:pPr>
        <w:numPr>
          <w:ilvl w:val="1"/>
          <w:numId w:val="1"/>
        </w:numPr>
        <w:spacing w:line="240" w:lineRule="auto"/>
      </w:pPr>
      <w:r>
        <w:t xml:space="preserve">Wire harness consisting of Ethernet, power, </w:t>
      </w:r>
      <w:proofErr w:type="spellStart"/>
      <w:r>
        <w:t>sysboot</w:t>
      </w:r>
      <w:proofErr w:type="spellEnd"/>
      <w:r>
        <w:t xml:space="preserve"> control and serial cables</w:t>
      </w:r>
    </w:p>
    <w:p w:rsidR="00473C30" w:rsidRDefault="00473C30" w:rsidP="00473C30">
      <w:pPr>
        <w:numPr>
          <w:ilvl w:val="1"/>
          <w:numId w:val="1"/>
        </w:numPr>
        <w:spacing w:line="240" w:lineRule="auto"/>
      </w:pPr>
      <w:r>
        <w:t>V32 Golden Display module (</w:t>
      </w:r>
      <w:r w:rsidRPr="00473C30">
        <w:rPr>
          <w:highlight w:val="yellow"/>
        </w:rPr>
        <w:t>see section x</w:t>
      </w:r>
      <w:r>
        <w:t xml:space="preserve">) </w:t>
      </w:r>
    </w:p>
    <w:p w:rsidR="008D3D40" w:rsidRDefault="008D3D40" w:rsidP="00AD02EC">
      <w:pPr>
        <w:spacing w:line="240" w:lineRule="auto"/>
        <w:rPr>
          <w:rFonts w:asciiTheme="majorHAnsi" w:hAnsiTheme="majorHAnsi"/>
        </w:rPr>
      </w:pPr>
    </w:p>
    <w:p w:rsidR="008D3D40" w:rsidRDefault="008D3D40" w:rsidP="008D3D40">
      <w:pPr>
        <w:pStyle w:val="Heading3"/>
      </w:pPr>
      <w:bookmarkStart w:id="4" w:name="_Toc526326970"/>
      <w:r>
        <w:t>Prime Station</w:t>
      </w:r>
      <w:bookmarkEnd w:id="4"/>
    </w:p>
    <w:p w:rsidR="008D3D40" w:rsidRDefault="008D3D40">
      <w:pPr>
        <w:rPr>
          <w:rFonts w:asciiTheme="majorHAnsi" w:hAnsiTheme="majorHAnsi"/>
        </w:rPr>
      </w:pPr>
    </w:p>
    <w:p w:rsidR="008D3D40" w:rsidRDefault="00473C30">
      <w:pPr>
        <w:rPr>
          <w:rFonts w:asciiTheme="majorHAnsi" w:hAnsiTheme="majorHAnsi"/>
        </w:rPr>
      </w:pPr>
      <w:r>
        <w:rPr>
          <w:rFonts w:asciiTheme="majorHAnsi" w:hAnsiTheme="majorHAnsi"/>
        </w:rPr>
        <w:t>T</w:t>
      </w:r>
      <w:r w:rsidR="008852AF">
        <w:rPr>
          <w:rFonts w:asciiTheme="majorHAnsi" w:hAnsiTheme="majorHAnsi"/>
        </w:rPr>
        <w:t xml:space="preserve">he computer used to control the programming procedure for VSI Main Boards is called the Prime Station. It is a POTS (Plain Off </w:t>
      </w:r>
      <w:proofErr w:type="gramStart"/>
      <w:r w:rsidR="008852AF">
        <w:rPr>
          <w:rFonts w:asciiTheme="majorHAnsi" w:hAnsiTheme="majorHAnsi"/>
        </w:rPr>
        <w:t>The</w:t>
      </w:r>
      <w:proofErr w:type="gramEnd"/>
      <w:r w:rsidR="008852AF">
        <w:rPr>
          <w:rFonts w:asciiTheme="majorHAnsi" w:hAnsiTheme="majorHAnsi"/>
        </w:rPr>
        <w:t xml:space="preserve"> Shelf) system running Windows with software provided by </w:t>
      </w:r>
      <w:r w:rsidR="008852AF">
        <w:rPr>
          <w:rFonts w:asciiTheme="majorHAnsi" w:hAnsiTheme="majorHAnsi"/>
        </w:rPr>
        <w:lastRenderedPageBreak/>
        <w:t xml:space="preserve">development explicitly for the purpose of programming VSI Main Boards. Beyond just software, the Prime station also consists of cables and connectors that must be set up in a specific way. </w:t>
      </w:r>
    </w:p>
    <w:p w:rsidR="00B533C0" w:rsidRDefault="00B533C0">
      <w:pPr>
        <w:rPr>
          <w:rFonts w:asciiTheme="majorHAnsi" w:hAnsiTheme="majorHAnsi"/>
        </w:rPr>
      </w:pPr>
    </w:p>
    <w:p w:rsidR="00B533C0" w:rsidRDefault="00B533C0">
      <w:pPr>
        <w:rPr>
          <w:rFonts w:asciiTheme="majorHAnsi" w:hAnsiTheme="majorHAnsi"/>
        </w:rPr>
      </w:pPr>
      <w:r>
        <w:rPr>
          <w:rFonts w:asciiTheme="majorHAnsi" w:hAnsiTheme="majorHAnsi"/>
        </w:rPr>
        <w:t>** alternate text**</w:t>
      </w:r>
    </w:p>
    <w:p w:rsidR="00B533C0" w:rsidRDefault="00B533C0">
      <w:pPr>
        <w:rPr>
          <w:rFonts w:asciiTheme="majorHAnsi" w:hAnsiTheme="majorHAnsi"/>
        </w:rPr>
      </w:pPr>
      <w:r w:rsidRPr="00B533C0">
        <w:rPr>
          <w:rFonts w:asciiTheme="majorHAnsi" w:hAnsiTheme="majorHAnsi"/>
        </w:rPr>
        <w:t>The Prime station is the computer that will host all the software needed to program the V-Series Iris panels. More than just containing software, it is a reference platform where the hardware is configured exactly according to this document (see section x on the physical environment).</w:t>
      </w:r>
    </w:p>
    <w:p w:rsidR="00B533C0" w:rsidRDefault="00B533C0">
      <w:pPr>
        <w:rPr>
          <w:rFonts w:asciiTheme="majorHAnsi" w:hAnsiTheme="majorHAnsi"/>
        </w:rPr>
      </w:pPr>
      <w:r>
        <w:rPr>
          <w:rFonts w:asciiTheme="majorHAnsi" w:hAnsiTheme="majorHAnsi"/>
        </w:rPr>
        <w:t>**</w:t>
      </w:r>
    </w:p>
    <w:p w:rsidR="008852AF" w:rsidRDefault="008852AF">
      <w:pPr>
        <w:rPr>
          <w:rFonts w:asciiTheme="majorHAnsi" w:hAnsiTheme="majorHAnsi"/>
        </w:rPr>
      </w:pPr>
    </w:p>
    <w:p w:rsidR="008852AF" w:rsidRDefault="008852AF">
      <w:pPr>
        <w:rPr>
          <w:rFonts w:asciiTheme="majorHAnsi" w:hAnsiTheme="majorHAnsi"/>
        </w:rPr>
      </w:pPr>
      <w:r>
        <w:rPr>
          <w:rFonts w:asciiTheme="majorHAnsi" w:hAnsiTheme="majorHAnsi"/>
        </w:rPr>
        <w:t xml:space="preserve">The cables should be set up as follows: </w:t>
      </w:r>
      <w:r w:rsidRPr="008852AF">
        <w:rPr>
          <w:rFonts w:asciiTheme="majorHAnsi" w:hAnsiTheme="majorHAnsi"/>
          <w:highlight w:val="yellow"/>
        </w:rPr>
        <w:t>TODO</w:t>
      </w:r>
      <w:r w:rsidR="00707F04">
        <w:rPr>
          <w:rFonts w:asciiTheme="majorHAnsi" w:hAnsiTheme="majorHAnsi"/>
        </w:rPr>
        <w:t xml:space="preserve"> some more description</w:t>
      </w:r>
    </w:p>
    <w:p w:rsidR="00707F04" w:rsidRDefault="00707F04">
      <w:pPr>
        <w:rPr>
          <w:rFonts w:asciiTheme="majorHAnsi" w:hAnsiTheme="majorHAnsi"/>
        </w:rPr>
      </w:pPr>
    </w:p>
    <w:p w:rsidR="00707F04" w:rsidRDefault="00707F04">
      <w:pPr>
        <w:rPr>
          <w:rFonts w:asciiTheme="majorHAnsi" w:hAnsiTheme="majorHAnsi"/>
        </w:rPr>
      </w:pPr>
      <w:r>
        <w:object w:dxaOrig="11190" w:dyaOrig="85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57pt" o:ole="">
            <v:imagedata r:id="rId6" o:title=""/>
          </v:shape>
          <o:OLEObject Type="Embed" ProgID="Visio.Drawing.15" ShapeID="_x0000_i1025" DrawAspect="Content" ObjectID="_1600145256" r:id="rId7"/>
        </w:object>
      </w:r>
    </w:p>
    <w:p w:rsidR="00473C30" w:rsidRDefault="00473C30">
      <w:pPr>
        <w:rPr>
          <w:rFonts w:asciiTheme="majorHAnsi" w:hAnsiTheme="majorHAnsi"/>
        </w:rPr>
      </w:pPr>
    </w:p>
    <w:p w:rsidR="00473C30" w:rsidRDefault="00473C30" w:rsidP="00473C30">
      <w:pPr>
        <w:pStyle w:val="Heading3"/>
      </w:pPr>
      <w:bookmarkStart w:id="5" w:name="_Toc526326971"/>
      <w:r>
        <w:t>Golden Units</w:t>
      </w:r>
      <w:bookmarkEnd w:id="5"/>
    </w:p>
    <w:p w:rsidR="00473C30" w:rsidRDefault="00473C30">
      <w:pPr>
        <w:rPr>
          <w:rFonts w:asciiTheme="majorHAnsi" w:hAnsiTheme="majorHAnsi"/>
        </w:rPr>
      </w:pPr>
    </w:p>
    <w:p w:rsidR="00707F04" w:rsidRDefault="00707F04">
      <w:pPr>
        <w:rPr>
          <w:rFonts w:asciiTheme="majorHAnsi" w:hAnsiTheme="majorHAnsi"/>
        </w:rPr>
      </w:pPr>
      <w:r>
        <w:rPr>
          <w:rFonts w:asciiTheme="majorHAnsi" w:hAnsiTheme="majorHAnsi"/>
        </w:rPr>
        <w:lastRenderedPageBreak/>
        <w:t xml:space="preserve">A golden unit is a reference piece of hardware in known working condition. </w:t>
      </w:r>
    </w:p>
    <w:p w:rsidR="00896B9D" w:rsidRDefault="00896B9D">
      <w:pPr>
        <w:rPr>
          <w:rFonts w:asciiTheme="majorHAnsi" w:hAnsiTheme="majorHAnsi"/>
        </w:rPr>
      </w:pPr>
      <w:r>
        <w:rPr>
          <w:rFonts w:asciiTheme="majorHAnsi" w:hAnsiTheme="majorHAnsi"/>
        </w:rPr>
        <w:t>There must be a golden v32 Display board in each of the dedicated mai</w:t>
      </w:r>
      <w:r w:rsidR="00707F04">
        <w:rPr>
          <w:rFonts w:asciiTheme="majorHAnsi" w:hAnsiTheme="majorHAnsi"/>
        </w:rPr>
        <w:t>n board docking areas. When a new main board is installed on the workbench, the operator must connect the corresponding golden display board to it.</w:t>
      </w:r>
      <w:r>
        <w:rPr>
          <w:rFonts w:asciiTheme="majorHAnsi" w:hAnsiTheme="majorHAnsi"/>
        </w:rPr>
        <w:t xml:space="preserve"> </w:t>
      </w:r>
    </w:p>
    <w:p w:rsidR="00896B9D" w:rsidRDefault="00896B9D">
      <w:pPr>
        <w:rPr>
          <w:rFonts w:asciiTheme="majorHAnsi" w:hAnsiTheme="majorHAnsi"/>
        </w:rPr>
      </w:pPr>
    </w:p>
    <w:p w:rsidR="00896B9D" w:rsidRDefault="00896B9D">
      <w:pPr>
        <w:rPr>
          <w:rFonts w:asciiTheme="majorHAnsi" w:hAnsiTheme="majorHAnsi"/>
        </w:rPr>
      </w:pPr>
    </w:p>
    <w:p w:rsidR="00896B9D" w:rsidRDefault="00896B9D">
      <w:pPr>
        <w:rPr>
          <w:rFonts w:asciiTheme="majorHAnsi" w:hAnsiTheme="majorHAnsi"/>
        </w:rPr>
      </w:pPr>
    </w:p>
    <w:p w:rsidR="00896B9D" w:rsidRDefault="00896B9D">
      <w:pPr>
        <w:rPr>
          <w:rFonts w:asciiTheme="majorHAnsi" w:hAnsiTheme="majorHAnsi"/>
        </w:rPr>
      </w:pPr>
    </w:p>
    <w:p w:rsidR="00473C30" w:rsidRDefault="00473C30">
      <w:pPr>
        <w:rPr>
          <w:rFonts w:asciiTheme="majorHAnsi" w:hAnsiTheme="majorHAnsi"/>
        </w:rPr>
      </w:pPr>
      <w:proofErr w:type="spellStart"/>
      <w:r>
        <w:rPr>
          <w:rFonts w:asciiTheme="majorHAnsi" w:hAnsiTheme="majorHAnsi"/>
        </w:rPr>
        <w:t>Todo</w:t>
      </w:r>
      <w:proofErr w:type="spellEnd"/>
    </w:p>
    <w:p w:rsidR="008D3D40" w:rsidRPr="00053EEA" w:rsidRDefault="008D3D40">
      <w:pPr>
        <w:rPr>
          <w:rFonts w:asciiTheme="majorHAnsi" w:hAnsiTheme="majorHAnsi"/>
        </w:rPr>
      </w:pPr>
    </w:p>
    <w:p w:rsidR="009367DC" w:rsidRDefault="009367DC">
      <w:r>
        <w:t xml:space="preserve">The Prime-Station can </w:t>
      </w:r>
      <w:r w:rsidR="00D70E0C">
        <w:t>program</w:t>
      </w:r>
      <w:r>
        <w:t xml:space="preserve"> four </w:t>
      </w:r>
      <w:bookmarkStart w:id="6" w:name="OLE_LINK2"/>
      <w:r>
        <w:t xml:space="preserve">Target Boards </w:t>
      </w:r>
      <w:bookmarkEnd w:id="6"/>
      <w:r>
        <w:t xml:space="preserve">at a time. </w:t>
      </w:r>
      <w:r w:rsidR="00053EEA">
        <w:t xml:space="preserve">Below is the list of equipment needed: </w:t>
      </w:r>
      <w:r>
        <w:t xml:space="preserve">  </w:t>
      </w:r>
    </w:p>
    <w:p w:rsidR="009367DC" w:rsidRDefault="002B5281" w:rsidP="002B5281">
      <w:pPr>
        <w:pStyle w:val="ListParagraph"/>
        <w:numPr>
          <w:ilvl w:val="0"/>
          <w:numId w:val="1"/>
        </w:numPr>
      </w:pPr>
      <w:r>
        <w:t xml:space="preserve">1 </w:t>
      </w:r>
      <w:r w:rsidR="007E3CDE">
        <w:t>The Prime-Station</w:t>
      </w:r>
    </w:p>
    <w:p w:rsidR="00275862" w:rsidRDefault="009367DC" w:rsidP="009367DC">
      <w:pPr>
        <w:pStyle w:val="ListParagraph"/>
        <w:numPr>
          <w:ilvl w:val="1"/>
          <w:numId w:val="1"/>
        </w:numPr>
      </w:pPr>
      <w:r>
        <w:t>Run the C2L3 software</w:t>
      </w:r>
    </w:p>
    <w:p w:rsidR="002B5281" w:rsidRDefault="002B5281" w:rsidP="002B5281">
      <w:pPr>
        <w:pStyle w:val="ListParagraph"/>
        <w:numPr>
          <w:ilvl w:val="0"/>
          <w:numId w:val="1"/>
        </w:numPr>
      </w:pPr>
      <w:r>
        <w:t xml:space="preserve">1 </w:t>
      </w:r>
      <w:proofErr w:type="spellStart"/>
      <w:r>
        <w:t>mPower</w:t>
      </w:r>
      <w:proofErr w:type="spellEnd"/>
      <w:r>
        <w:t xml:space="preserve"> 8 ports Power bar</w:t>
      </w:r>
    </w:p>
    <w:p w:rsidR="009367DC" w:rsidRDefault="009367DC" w:rsidP="009367DC">
      <w:pPr>
        <w:pStyle w:val="ListParagraph"/>
        <w:numPr>
          <w:ilvl w:val="1"/>
          <w:numId w:val="1"/>
        </w:numPr>
      </w:pPr>
      <w:r>
        <w:t xml:space="preserve">Two ports per target Board, one to control the Power Supply, the other to control the </w:t>
      </w:r>
      <w:proofErr w:type="spellStart"/>
      <w:r>
        <w:t>sysboot</w:t>
      </w:r>
      <w:proofErr w:type="spellEnd"/>
      <w:r>
        <w:t xml:space="preserve"> jumper. </w:t>
      </w:r>
    </w:p>
    <w:p w:rsidR="002B5281" w:rsidRDefault="002B5281" w:rsidP="002B5281">
      <w:pPr>
        <w:pStyle w:val="ListParagraph"/>
        <w:numPr>
          <w:ilvl w:val="0"/>
          <w:numId w:val="1"/>
        </w:numPr>
      </w:pPr>
      <w:r>
        <w:t>1 Ethernet Switch</w:t>
      </w:r>
    </w:p>
    <w:p w:rsidR="009367DC" w:rsidRDefault="009367DC" w:rsidP="009367DC">
      <w:pPr>
        <w:pStyle w:val="ListParagraph"/>
        <w:numPr>
          <w:ilvl w:val="1"/>
          <w:numId w:val="1"/>
        </w:numPr>
      </w:pPr>
      <w:r>
        <w:t xml:space="preserve">Used to communicate with the Super-Station and with all the components. </w:t>
      </w:r>
    </w:p>
    <w:p w:rsidR="002B5281" w:rsidRDefault="002B5281" w:rsidP="002B5281">
      <w:pPr>
        <w:pStyle w:val="ListParagraph"/>
        <w:numPr>
          <w:ilvl w:val="0"/>
          <w:numId w:val="1"/>
        </w:numPr>
      </w:pPr>
      <w:r>
        <w:t>4 Relay contro</w:t>
      </w:r>
      <w:r w:rsidR="009367DC">
        <w:t>l</w:t>
      </w:r>
      <w:r>
        <w:t>l</w:t>
      </w:r>
      <w:r w:rsidR="009367DC">
        <w:t>e</w:t>
      </w:r>
      <w:r>
        <w:t>r</w:t>
      </w:r>
      <w:r w:rsidR="009367DC">
        <w:t>s</w:t>
      </w:r>
    </w:p>
    <w:p w:rsidR="009367DC" w:rsidRDefault="00053EEA" w:rsidP="009367DC">
      <w:pPr>
        <w:pStyle w:val="ListParagraph"/>
        <w:numPr>
          <w:ilvl w:val="1"/>
          <w:numId w:val="1"/>
        </w:numPr>
      </w:pPr>
      <w:r>
        <w:t xml:space="preserve">Control the </w:t>
      </w:r>
      <w:proofErr w:type="spellStart"/>
      <w:r>
        <w:t>sysboot</w:t>
      </w:r>
      <w:proofErr w:type="spellEnd"/>
      <w:r>
        <w:t xml:space="preserve"> pins.</w:t>
      </w:r>
    </w:p>
    <w:p w:rsidR="002B5281" w:rsidRDefault="002B5281" w:rsidP="002B5281">
      <w:pPr>
        <w:pStyle w:val="ListParagraph"/>
        <w:numPr>
          <w:ilvl w:val="0"/>
          <w:numId w:val="1"/>
        </w:numPr>
      </w:pPr>
      <w:r>
        <w:t xml:space="preserve">4 </w:t>
      </w:r>
      <w:proofErr w:type="spellStart"/>
      <w:r>
        <w:t>usb-uart</w:t>
      </w:r>
      <w:proofErr w:type="spellEnd"/>
      <w:r>
        <w:t xml:space="preserve"> cables</w:t>
      </w:r>
    </w:p>
    <w:p w:rsidR="00053EEA" w:rsidRDefault="00053EEA" w:rsidP="00053EEA">
      <w:pPr>
        <w:pStyle w:val="ListParagraph"/>
        <w:numPr>
          <w:ilvl w:val="1"/>
          <w:numId w:val="1"/>
        </w:numPr>
      </w:pPr>
      <w:bookmarkStart w:id="7" w:name="OLE_LINK3"/>
      <w:r>
        <w:t>Console ports, one for each Target Board</w:t>
      </w:r>
    </w:p>
    <w:bookmarkEnd w:id="7"/>
    <w:p w:rsidR="002B5281" w:rsidRDefault="00D70E0C" w:rsidP="002B5281">
      <w:pPr>
        <w:pStyle w:val="ListParagraph"/>
        <w:numPr>
          <w:ilvl w:val="0"/>
          <w:numId w:val="1"/>
        </w:numPr>
      </w:pPr>
      <w:r>
        <w:t xml:space="preserve">1 </w:t>
      </w:r>
      <w:proofErr w:type="spellStart"/>
      <w:r>
        <w:t>usb</w:t>
      </w:r>
      <w:proofErr w:type="spellEnd"/>
      <w:r>
        <w:t xml:space="preserve"> hub</w:t>
      </w:r>
    </w:p>
    <w:p w:rsidR="00B03D0C" w:rsidRDefault="00B03D0C" w:rsidP="002B5281">
      <w:pPr>
        <w:pStyle w:val="ListParagraph"/>
        <w:numPr>
          <w:ilvl w:val="0"/>
          <w:numId w:val="1"/>
        </w:numPr>
      </w:pPr>
      <w:r>
        <w:t xml:space="preserve">4 Sets of </w:t>
      </w:r>
      <w:r w:rsidRPr="00B03D0C">
        <w:t>Target Boards</w:t>
      </w:r>
      <w:r>
        <w:t>, each set of which consist of:</w:t>
      </w:r>
    </w:p>
    <w:p w:rsidR="00B03D0C" w:rsidRDefault="00B03D0C" w:rsidP="00B03D0C">
      <w:pPr>
        <w:pStyle w:val="ListParagraph"/>
        <w:numPr>
          <w:ilvl w:val="1"/>
          <w:numId w:val="1"/>
        </w:numPr>
      </w:pPr>
      <w:r>
        <w:t>One V32 golden units</w:t>
      </w:r>
    </w:p>
    <w:p w:rsidR="00B03D0C" w:rsidRDefault="00B03D0C" w:rsidP="00B03D0C">
      <w:pPr>
        <w:pStyle w:val="ListParagraph"/>
        <w:numPr>
          <w:ilvl w:val="1"/>
          <w:numId w:val="1"/>
        </w:numPr>
      </w:pPr>
      <w:r>
        <w:t>One golden expansion panel</w:t>
      </w:r>
    </w:p>
    <w:p w:rsidR="00B03D0C" w:rsidRDefault="00B03D0C" w:rsidP="00B03D0C">
      <w:pPr>
        <w:pStyle w:val="ListParagraph"/>
        <w:numPr>
          <w:ilvl w:val="1"/>
          <w:numId w:val="1"/>
        </w:numPr>
      </w:pPr>
      <w:r>
        <w:t xml:space="preserve">The Main Board to be loaded and tested. </w:t>
      </w:r>
    </w:p>
    <w:p w:rsidR="00B03D0C" w:rsidRDefault="00B03D0C" w:rsidP="00B03D0C">
      <w:pPr>
        <w:pStyle w:val="ListParagraph"/>
      </w:pPr>
    </w:p>
    <w:p w:rsidR="00B03D0C" w:rsidRDefault="00B03D0C" w:rsidP="00B03D0C">
      <w:pPr>
        <w:ind w:left="360"/>
      </w:pPr>
    </w:p>
    <w:p w:rsidR="00053EEA" w:rsidRDefault="00053EEA" w:rsidP="00053EEA">
      <w:pPr>
        <w:ind w:left="720"/>
      </w:pPr>
    </w:p>
    <w:p w:rsidR="00EC6381" w:rsidRDefault="00EC6381" w:rsidP="002B5281"/>
    <w:p w:rsidR="00270057" w:rsidRDefault="00270057" w:rsidP="00270057"/>
    <w:p w:rsidR="00B2721D" w:rsidRDefault="00B2721D" w:rsidP="00270057"/>
    <w:p w:rsidR="00B2721D" w:rsidRDefault="00B2721D" w:rsidP="00270057"/>
    <w:p w:rsidR="00B2721D" w:rsidRDefault="00B2721D" w:rsidP="00BB2009">
      <w:pPr>
        <w:pStyle w:val="Heading2"/>
      </w:pPr>
      <w:bookmarkStart w:id="8" w:name="_Toc526326972"/>
      <w:r>
        <w:lastRenderedPageBreak/>
        <w:t>Prime Station</w:t>
      </w:r>
      <w:bookmarkEnd w:id="8"/>
      <w:r w:rsidR="00707F04">
        <w:t xml:space="preserve"> Configuration</w:t>
      </w:r>
    </w:p>
    <w:p w:rsidR="00B533C0" w:rsidRDefault="00B533C0" w:rsidP="00B533C0">
      <w:r>
        <w:t xml:space="preserve">The Prime station introduced in </w:t>
      </w:r>
      <w:r w:rsidRPr="00B533C0">
        <w:rPr>
          <w:highlight w:val="yellow"/>
        </w:rPr>
        <w:t>section x</w:t>
      </w:r>
      <w:r>
        <w:t xml:space="preserve"> will need to run the latest software released by development. A zip file will be provided with all the required software and some instructions for setting up said software. Upgrade instructions will also be provided if necessary.</w:t>
      </w:r>
    </w:p>
    <w:p w:rsidR="00B533C0" w:rsidRPr="00B533C0" w:rsidRDefault="00B533C0" w:rsidP="00B533C0"/>
    <w:p w:rsidR="00B2721D" w:rsidRDefault="00BB2009" w:rsidP="00270057">
      <w:r>
        <w:t>Using the prime station an operator will be able to efficiently program panels with an environment similar (if not the same) that is used in development so that it will be easy for collaboration if necessary.</w:t>
      </w:r>
      <w:r w:rsidR="00B533C0">
        <w:t xml:space="preserve"> </w:t>
      </w:r>
    </w:p>
    <w:p w:rsidR="00B533C0" w:rsidRDefault="00B533C0" w:rsidP="00270057"/>
    <w:p w:rsidR="00B533C0" w:rsidRDefault="00B533C0" w:rsidP="00270057"/>
    <w:p w:rsidR="009E1D21" w:rsidRDefault="009E1D21">
      <w:pPr>
        <w:rPr>
          <w:rFonts w:asciiTheme="majorHAnsi" w:eastAsiaTheme="majorEastAsia" w:hAnsiTheme="majorHAnsi" w:cstheme="majorBidi"/>
          <w:color w:val="1F3763" w:themeColor="accent1" w:themeShade="7F"/>
          <w:sz w:val="24"/>
          <w:szCs w:val="24"/>
        </w:rPr>
      </w:pPr>
      <w:r>
        <w:br w:type="page"/>
      </w:r>
    </w:p>
    <w:p w:rsidR="007B2590" w:rsidRPr="007B2590" w:rsidRDefault="00053EEA" w:rsidP="007B2590">
      <w:pPr>
        <w:pStyle w:val="Heading3"/>
      </w:pPr>
      <w:bookmarkStart w:id="9" w:name="_Toc526326973"/>
      <w:r w:rsidRPr="009E1D21">
        <w:lastRenderedPageBreak/>
        <w:t>The Directory’s structure and file location</w:t>
      </w:r>
      <w:bookmarkEnd w:id="9"/>
    </w:p>
    <w:p w:rsidR="009E1D21" w:rsidRPr="009E1D21" w:rsidRDefault="009E1D21" w:rsidP="009E1D21">
      <w:r>
        <w:t xml:space="preserve">Files are organized by project under the   c:\ drive. </w:t>
      </w:r>
    </w:p>
    <w:p w:rsidR="002B5281" w:rsidRPr="009E1D21" w:rsidRDefault="00270057" w:rsidP="009E1D21">
      <w:r w:rsidRPr="009E1D21">
        <w:t xml:space="preserve">The Project </w:t>
      </w:r>
      <w:r w:rsidR="009E1D21" w:rsidRPr="009E1D21">
        <w:t>P</w:t>
      </w:r>
      <w:r w:rsidRPr="009E1D21">
        <w:t>ath (PROJ_PATH):</w:t>
      </w:r>
    </w:p>
    <w:p w:rsidR="009E1D21" w:rsidRPr="009E1D21" w:rsidRDefault="009E1D21" w:rsidP="009E1D21">
      <w:r w:rsidRPr="009E1D21">
        <w:tab/>
        <w:t>C:\ PROJ_PATH \</w:t>
      </w:r>
    </w:p>
    <w:p w:rsidR="009E1D21" w:rsidRPr="009E1D21" w:rsidRDefault="009E1D21" w:rsidP="009E1D21">
      <w:r w:rsidRPr="009E1D21">
        <w:t>Example: For Pluto project path is “c:\</w:t>
      </w:r>
      <w:bookmarkStart w:id="10" w:name="OLE_LINK5"/>
      <w:r w:rsidRPr="009E1D21">
        <w:t>Pluto</w:t>
      </w:r>
      <w:bookmarkEnd w:id="10"/>
      <w:r w:rsidRPr="009E1D21">
        <w:t>\”</w:t>
      </w:r>
    </w:p>
    <w:p w:rsidR="009E1D21" w:rsidRPr="009E1D21" w:rsidRDefault="009E1D21" w:rsidP="009E1D21">
      <w:r w:rsidRPr="009E1D21">
        <w:t>The Development Path (dev):</w:t>
      </w:r>
    </w:p>
    <w:p w:rsidR="009E1D21" w:rsidRDefault="009E1D21" w:rsidP="009E1D21">
      <w:bookmarkStart w:id="11" w:name="OLE_LINK4"/>
      <w:r w:rsidRPr="009E1D21">
        <w:tab/>
      </w:r>
      <w:r w:rsidRPr="009E1D21">
        <w:tab/>
        <w:t xml:space="preserve">C:\ </w:t>
      </w:r>
      <w:r w:rsidR="007B2590" w:rsidRPr="007B2590">
        <w:t xml:space="preserve">Pluto </w:t>
      </w:r>
      <w:r w:rsidRPr="009E1D21">
        <w:t>\dev\</w:t>
      </w:r>
      <w:r w:rsidR="007B2590">
        <w:t>config</w:t>
      </w:r>
    </w:p>
    <w:bookmarkEnd w:id="11"/>
    <w:p w:rsidR="007B2590" w:rsidRDefault="007B2590" w:rsidP="007B2590">
      <w:r w:rsidRPr="007B2590">
        <w:tab/>
      </w:r>
      <w:r w:rsidRPr="007B2590">
        <w:tab/>
        <w:t>C:\ Pluto \dev\</w:t>
      </w:r>
      <w:r>
        <w:t>bin</w:t>
      </w:r>
    </w:p>
    <w:p w:rsidR="009E1D21" w:rsidRPr="009E1D21" w:rsidRDefault="009E1D21" w:rsidP="009E1D21">
      <w:r w:rsidRPr="009E1D21">
        <w:t>The Production Path (prod):</w:t>
      </w:r>
    </w:p>
    <w:p w:rsidR="009E1D21" w:rsidRPr="009E1D21" w:rsidRDefault="009E1D21" w:rsidP="009E1D21">
      <w:bookmarkStart w:id="12" w:name="OLE_LINK6"/>
      <w:bookmarkStart w:id="13" w:name="OLE_LINK7"/>
      <w:r w:rsidRPr="009E1D21">
        <w:tab/>
      </w:r>
      <w:r w:rsidRPr="009E1D21">
        <w:tab/>
        <w:t xml:space="preserve">C:\ </w:t>
      </w:r>
      <w:r w:rsidR="007B2590" w:rsidRPr="007B2590">
        <w:t xml:space="preserve">Pluto </w:t>
      </w:r>
      <w:r w:rsidRPr="009E1D21">
        <w:t>\prod\</w:t>
      </w:r>
      <w:r w:rsidR="007B2590">
        <w:t>config</w:t>
      </w:r>
    </w:p>
    <w:bookmarkEnd w:id="12"/>
    <w:bookmarkEnd w:id="13"/>
    <w:p w:rsidR="007B2590" w:rsidRPr="007B2590" w:rsidRDefault="007B2590" w:rsidP="007B2590">
      <w:r w:rsidRPr="007B2590">
        <w:tab/>
      </w:r>
      <w:r w:rsidRPr="007B2590">
        <w:tab/>
        <w:t>C:\ Pluto \prod\</w:t>
      </w:r>
      <w:r>
        <w:t>bin</w:t>
      </w:r>
    </w:p>
    <w:p w:rsidR="00BB2009" w:rsidRDefault="000729F8" w:rsidP="00270057">
      <w:r>
        <w:t>The C2L3 software is located at:</w:t>
      </w:r>
    </w:p>
    <w:p w:rsidR="000729F8" w:rsidRDefault="000729F8" w:rsidP="00270057">
      <w:r w:rsidRPr="000729F8">
        <w:t>C:\CCLowLevelLoader</w:t>
      </w:r>
      <w:r>
        <w:t>\</w:t>
      </w:r>
      <w:r w:rsidRPr="000729F8">
        <w:t xml:space="preserve"> CC_Serial_Tool</w:t>
      </w:r>
      <w:r>
        <w:t>.exe</w:t>
      </w:r>
    </w:p>
    <w:p w:rsidR="00BB2009" w:rsidRDefault="00BB2009" w:rsidP="002B0EAE">
      <w:pPr>
        <w:pStyle w:val="Heading2"/>
      </w:pPr>
      <w:bookmarkStart w:id="14" w:name="_Toc526326974"/>
      <w:r>
        <w:t>Programming Display Modules</w:t>
      </w:r>
      <w:bookmarkEnd w:id="14"/>
    </w:p>
    <w:p w:rsidR="00BB2009" w:rsidRDefault="00BB2009" w:rsidP="00270057"/>
    <w:p w:rsidR="00BB2009" w:rsidRDefault="00BB2009" w:rsidP="00270057">
      <w:r>
        <w:t xml:space="preserve">The display </w:t>
      </w:r>
      <w:r w:rsidR="00B533C0">
        <w:t xml:space="preserve">modules will be programmed using a procedure described in the </w:t>
      </w:r>
      <w:proofErr w:type="spellStart"/>
      <w:r w:rsidR="00B533C0" w:rsidRPr="00B533C0">
        <w:rPr>
          <w:highlight w:val="yellow"/>
        </w:rPr>
        <w:t>xyz</w:t>
      </w:r>
      <w:proofErr w:type="spellEnd"/>
      <w:r w:rsidR="00B533C0">
        <w:t xml:space="preserve"> document.</w:t>
      </w:r>
    </w:p>
    <w:p w:rsidR="008D3D40" w:rsidRDefault="008D3D40" w:rsidP="00270057"/>
    <w:p w:rsidR="002B0EAE" w:rsidRDefault="009E23E7" w:rsidP="008D3D40">
      <w:pPr>
        <w:pStyle w:val="Heading2"/>
      </w:pPr>
      <w:bookmarkStart w:id="15" w:name="_Toc526326975"/>
      <w:r>
        <w:t>Programming the FPGA</w:t>
      </w:r>
      <w:bookmarkEnd w:id="15"/>
    </w:p>
    <w:p w:rsidR="00F53742" w:rsidRDefault="00F53742" w:rsidP="00F53742"/>
    <w:p w:rsidR="00F53742" w:rsidRDefault="00F53742" w:rsidP="00F53742">
      <w:r>
        <w:t>** To be defined **</w:t>
      </w:r>
    </w:p>
    <w:p w:rsidR="00F53742" w:rsidRDefault="00291B7A" w:rsidP="00F53742">
      <w:r>
        <w:t>There are 2</w:t>
      </w:r>
      <w:r w:rsidR="00F53742">
        <w:t xml:space="preserve"> possible ways to accomplish FPGA Programming</w:t>
      </w:r>
    </w:p>
    <w:p w:rsidR="00F53742" w:rsidRDefault="00F53742" w:rsidP="00F53742">
      <w:pPr>
        <w:pStyle w:val="ListParagraph"/>
        <w:numPr>
          <w:ilvl w:val="0"/>
          <w:numId w:val="3"/>
        </w:numPr>
      </w:pPr>
      <w:r>
        <w:t xml:space="preserve">Programming using </w:t>
      </w:r>
      <w:proofErr w:type="spellStart"/>
      <w:r>
        <w:t>Qartus</w:t>
      </w:r>
      <w:proofErr w:type="spellEnd"/>
      <w:r>
        <w:t xml:space="preserve"> on the Prime station</w:t>
      </w:r>
    </w:p>
    <w:p w:rsidR="00F53742" w:rsidRDefault="00291B7A" w:rsidP="00F53742">
      <w:pPr>
        <w:pStyle w:val="ListParagraph"/>
        <w:numPr>
          <w:ilvl w:val="1"/>
          <w:numId w:val="3"/>
        </w:numPr>
      </w:pPr>
      <w:r>
        <w:t>Nothing to be developed</w:t>
      </w:r>
    </w:p>
    <w:p w:rsidR="00291B7A" w:rsidRDefault="00291B7A" w:rsidP="00F53742">
      <w:pPr>
        <w:pStyle w:val="ListParagraph"/>
        <w:numPr>
          <w:ilvl w:val="1"/>
          <w:numId w:val="3"/>
        </w:numPr>
      </w:pPr>
      <w:r>
        <w:t>Same as Jupiter/Saturn</w:t>
      </w:r>
    </w:p>
    <w:p w:rsidR="00291B7A" w:rsidRDefault="00291B7A" w:rsidP="00291B7A">
      <w:pPr>
        <w:pStyle w:val="ListParagraph"/>
        <w:numPr>
          <w:ilvl w:val="0"/>
          <w:numId w:val="3"/>
        </w:numPr>
      </w:pPr>
      <w:r>
        <w:t>JTAG from Sitara</w:t>
      </w:r>
    </w:p>
    <w:p w:rsidR="00291B7A" w:rsidRDefault="00291B7A" w:rsidP="00291B7A">
      <w:pPr>
        <w:pStyle w:val="ListParagraph"/>
        <w:numPr>
          <w:ilvl w:val="1"/>
          <w:numId w:val="3"/>
        </w:numPr>
      </w:pPr>
      <w:r>
        <w:t>Completely automated</w:t>
      </w:r>
    </w:p>
    <w:p w:rsidR="00291B7A" w:rsidRPr="00F53742" w:rsidRDefault="00291B7A" w:rsidP="00291B7A">
      <w:pPr>
        <w:pStyle w:val="ListParagraph"/>
        <w:numPr>
          <w:ilvl w:val="1"/>
          <w:numId w:val="3"/>
        </w:numPr>
      </w:pPr>
      <w:r>
        <w:t>Still needs to be completed</w:t>
      </w:r>
    </w:p>
    <w:p w:rsidR="009E23E7" w:rsidRDefault="009E23E7" w:rsidP="00270057"/>
    <w:p w:rsidR="008D3D40" w:rsidRDefault="008D3D40" w:rsidP="00270057"/>
    <w:p w:rsidR="008D3D40" w:rsidRDefault="008D3D40" w:rsidP="00270057"/>
    <w:p w:rsidR="002B0EAE" w:rsidRDefault="002B0EAE" w:rsidP="002B0EAE">
      <w:pPr>
        <w:pStyle w:val="Heading2"/>
      </w:pPr>
      <w:bookmarkStart w:id="16" w:name="_Toc526326976"/>
      <w:r>
        <w:t>Programming Main Boards</w:t>
      </w:r>
      <w:bookmarkEnd w:id="16"/>
    </w:p>
    <w:p w:rsidR="002B0EAE" w:rsidRDefault="002B0EAE" w:rsidP="00270057"/>
    <w:p w:rsidR="002B0EAE" w:rsidRDefault="002B0EAE" w:rsidP="00270057">
      <w:r>
        <w:lastRenderedPageBreak/>
        <w:t>This section details the procedure for programming the main V-Series Iris boards using the Prime Station. Up to 4 main boards can be programmed in parallel.</w:t>
      </w:r>
    </w:p>
    <w:p w:rsidR="002B0EAE" w:rsidRDefault="002B0EAE" w:rsidP="00270057"/>
    <w:p w:rsidR="00452935" w:rsidRDefault="00452935" w:rsidP="00452935"/>
    <w:p w:rsidR="00452935" w:rsidRPr="00452935" w:rsidRDefault="00452935" w:rsidP="00452935"/>
    <w:p w:rsidR="002B0EAE" w:rsidRDefault="002B0EAE" w:rsidP="003155DC">
      <w:pPr>
        <w:pStyle w:val="Heading2"/>
      </w:pPr>
      <w:bookmarkStart w:id="17" w:name="_Toc526326977"/>
      <w:r>
        <w:t>Data Flow</w:t>
      </w:r>
      <w:bookmarkEnd w:id="17"/>
    </w:p>
    <w:p w:rsidR="002B0EAE" w:rsidRDefault="002B0EAE" w:rsidP="00270057"/>
    <w:p w:rsidR="00A81498" w:rsidRDefault="003155DC" w:rsidP="00270057">
      <w:r>
        <w:t xml:space="preserve">Before production begins some data needs to be prepared and given to the Prime Station. </w:t>
      </w:r>
      <w:proofErr w:type="gramStart"/>
      <w:r>
        <w:t>Additionally</w:t>
      </w:r>
      <w:proofErr w:type="gramEnd"/>
      <w:r>
        <w:t xml:space="preserve"> the results of programming needs to be recorded and stored. This section details the inputs and outputs of the production process.</w:t>
      </w:r>
    </w:p>
    <w:p w:rsidR="00A81498" w:rsidRDefault="00A81498" w:rsidP="00270057">
      <w:pPr>
        <w:rPr>
          <w:noProof/>
        </w:rPr>
      </w:pPr>
    </w:p>
    <w:p w:rsidR="00A81498" w:rsidRPr="00A81498" w:rsidRDefault="00A81498" w:rsidP="00A81498">
      <w:pPr>
        <w:pStyle w:val="Heading3"/>
        <w:rPr>
          <w:noProof/>
        </w:rPr>
      </w:pPr>
      <w:bookmarkStart w:id="18" w:name="_Toc526326979"/>
      <w:r w:rsidRPr="00A81498">
        <w:rPr>
          <w:noProof/>
        </w:rPr>
        <w:t>Production Administrator one-time Configuration</w:t>
      </w:r>
      <w:bookmarkEnd w:id="18"/>
    </w:p>
    <w:p w:rsidR="00A81498" w:rsidRPr="00A81498" w:rsidRDefault="00A81498" w:rsidP="00A81498">
      <w:pPr>
        <w:pStyle w:val="Heading4"/>
        <w:rPr>
          <w:noProof/>
        </w:rPr>
      </w:pPr>
      <w:r w:rsidRPr="00A81498">
        <w:rPr>
          <w:noProof/>
        </w:rPr>
        <w:t>Mac Address control</w:t>
      </w:r>
    </w:p>
    <w:p w:rsidR="00A81498" w:rsidRDefault="00A81498" w:rsidP="00A81498">
      <w:pPr>
        <w:rPr>
          <w:noProof/>
        </w:rPr>
      </w:pPr>
      <w:r w:rsidRPr="00A81498">
        <w:rPr>
          <w:noProof/>
        </w:rPr>
        <w:t xml:space="preserve">The C2L3 tool allows the administrator to set a range of </w:t>
      </w:r>
      <w:r w:rsidR="00F62087">
        <w:rPr>
          <w:noProof/>
        </w:rPr>
        <w:t>MAC</w:t>
      </w:r>
      <w:r w:rsidRPr="00A81498">
        <w:rPr>
          <w:noProof/>
        </w:rPr>
        <w:t xml:space="preserve"> address used exclusively by the Prime Station.</w:t>
      </w:r>
    </w:p>
    <w:p w:rsidR="00F62087" w:rsidRDefault="00F62087" w:rsidP="00A81498">
      <w:pPr>
        <w:rPr>
          <w:noProof/>
        </w:rPr>
      </w:pPr>
    </w:p>
    <w:p w:rsidR="00F62087" w:rsidRDefault="00F62087" w:rsidP="00A81498">
      <w:pPr>
        <w:rPr>
          <w:noProof/>
        </w:rPr>
      </w:pPr>
      <w:r>
        <w:rPr>
          <w:noProof/>
        </w:rPr>
        <w:t>A range of MAC addresses must be allocated to the VSI project before production begins. Once this range in known, C2L3 can be configured to use it. C2L3 will own this block of addresses and eliminates the need to track MAC addresses with other tools.</w:t>
      </w:r>
    </w:p>
    <w:p w:rsidR="00F62087" w:rsidRDefault="00F62087" w:rsidP="00A81498">
      <w:pPr>
        <w:rPr>
          <w:noProof/>
        </w:rPr>
      </w:pPr>
    </w:p>
    <w:p w:rsidR="00F62087" w:rsidRDefault="00F62087" w:rsidP="00A81498">
      <w:pPr>
        <w:rPr>
          <w:noProof/>
        </w:rPr>
      </w:pPr>
      <w:r>
        <w:rPr>
          <w:noProof/>
        </w:rPr>
        <w:t xml:space="preserve">Below is the Production MAC address settings screen from C2L3. It must be configured by an administrator before production begins. It is not required to be adjusted </w:t>
      </w:r>
      <w:r w:rsidR="0008565A">
        <w:rPr>
          <w:noProof/>
        </w:rPr>
        <w:t xml:space="preserve">after </w:t>
      </w:r>
      <w:r w:rsidR="00EB7644">
        <w:rPr>
          <w:noProof/>
        </w:rPr>
        <w:t>initially configured unless a new block is desired. C2L3 will take care of logging which boards have been programmed with wich serial numbers and some additional information.</w:t>
      </w:r>
    </w:p>
    <w:p w:rsidR="00F62087" w:rsidRPr="00A81498" w:rsidRDefault="00F62087" w:rsidP="00A81498">
      <w:pPr>
        <w:rPr>
          <w:noProof/>
        </w:rPr>
      </w:pPr>
    </w:p>
    <w:p w:rsidR="00A81498" w:rsidRDefault="00A81498" w:rsidP="00A81498">
      <w:pPr>
        <w:rPr>
          <w:noProof/>
        </w:rPr>
      </w:pPr>
      <w:r w:rsidRPr="00A81498">
        <w:rPr>
          <w:noProof/>
        </w:rPr>
        <w:lastRenderedPageBreak/>
        <w:drawing>
          <wp:inline distT="0" distB="0" distL="0" distR="0" wp14:anchorId="24D0E7A7" wp14:editId="7D53A571">
            <wp:extent cx="2771775" cy="22479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771775" cy="2247900"/>
                    </a:xfrm>
                    <a:prstGeom prst="rect">
                      <a:avLst/>
                    </a:prstGeom>
                  </pic:spPr>
                </pic:pic>
              </a:graphicData>
            </a:graphic>
          </wp:inline>
        </w:drawing>
      </w:r>
    </w:p>
    <w:p w:rsidR="00F62087" w:rsidRDefault="00F62087" w:rsidP="00A81498">
      <w:pPr>
        <w:rPr>
          <w:noProof/>
        </w:rPr>
      </w:pPr>
    </w:p>
    <w:p w:rsidR="00F62087" w:rsidRDefault="00EB7644" w:rsidP="00EB7644">
      <w:pPr>
        <w:pStyle w:val="ListParagraph"/>
        <w:numPr>
          <w:ilvl w:val="0"/>
          <w:numId w:val="4"/>
        </w:numPr>
        <w:rPr>
          <w:noProof/>
        </w:rPr>
      </w:pPr>
      <w:r>
        <w:rPr>
          <w:noProof/>
        </w:rPr>
        <w:t>MAC</w:t>
      </w:r>
      <w:r w:rsidR="00F62087">
        <w:rPr>
          <w:noProof/>
        </w:rPr>
        <w:t xml:space="preserve"> Start:</w:t>
      </w:r>
    </w:p>
    <w:p w:rsidR="00F62087" w:rsidRDefault="00F62087" w:rsidP="00EB7644">
      <w:pPr>
        <w:pStyle w:val="ListParagraph"/>
        <w:numPr>
          <w:ilvl w:val="1"/>
          <w:numId w:val="4"/>
        </w:numPr>
        <w:rPr>
          <w:noProof/>
        </w:rPr>
      </w:pPr>
      <w:r>
        <w:rPr>
          <w:noProof/>
        </w:rPr>
        <w:t>The first MAC address in the range assigned to the project</w:t>
      </w:r>
      <w:r w:rsidR="00EB7644">
        <w:rPr>
          <w:noProof/>
        </w:rPr>
        <w:t>.</w:t>
      </w:r>
    </w:p>
    <w:p w:rsidR="00EB7644" w:rsidRDefault="00EB7644" w:rsidP="00EB7644">
      <w:pPr>
        <w:pStyle w:val="ListParagraph"/>
        <w:numPr>
          <w:ilvl w:val="0"/>
          <w:numId w:val="4"/>
        </w:numPr>
        <w:rPr>
          <w:noProof/>
        </w:rPr>
      </w:pPr>
      <w:r>
        <w:rPr>
          <w:noProof/>
        </w:rPr>
        <w:t>MAC End</w:t>
      </w:r>
    </w:p>
    <w:p w:rsidR="00EB7644" w:rsidRDefault="00EB7644" w:rsidP="00EB7644">
      <w:pPr>
        <w:pStyle w:val="ListParagraph"/>
        <w:numPr>
          <w:ilvl w:val="1"/>
          <w:numId w:val="4"/>
        </w:numPr>
        <w:rPr>
          <w:noProof/>
        </w:rPr>
      </w:pPr>
      <w:r>
        <w:rPr>
          <w:noProof/>
        </w:rPr>
        <w:t>The last MAC address in the range (inclusive).</w:t>
      </w:r>
    </w:p>
    <w:p w:rsidR="00EB7644" w:rsidRDefault="00EB7644" w:rsidP="00EB7644">
      <w:pPr>
        <w:pStyle w:val="ListParagraph"/>
        <w:numPr>
          <w:ilvl w:val="0"/>
          <w:numId w:val="4"/>
        </w:numPr>
        <w:rPr>
          <w:noProof/>
        </w:rPr>
      </w:pPr>
      <w:r>
        <w:rPr>
          <w:noProof/>
        </w:rPr>
        <w:t>Total</w:t>
      </w:r>
    </w:p>
    <w:p w:rsidR="00EB7644" w:rsidRDefault="00EB7644" w:rsidP="00EB7644">
      <w:pPr>
        <w:pStyle w:val="ListParagraph"/>
        <w:numPr>
          <w:ilvl w:val="1"/>
          <w:numId w:val="4"/>
        </w:numPr>
        <w:rPr>
          <w:noProof/>
        </w:rPr>
      </w:pPr>
      <w:r>
        <w:rPr>
          <w:noProof/>
        </w:rPr>
        <w:t>Caclulated by C2L3</w:t>
      </w:r>
    </w:p>
    <w:p w:rsidR="00EB7644" w:rsidRDefault="00EB7644" w:rsidP="00EB7644">
      <w:pPr>
        <w:pStyle w:val="ListParagraph"/>
        <w:numPr>
          <w:ilvl w:val="0"/>
          <w:numId w:val="4"/>
        </w:numPr>
        <w:rPr>
          <w:noProof/>
        </w:rPr>
      </w:pPr>
      <w:r>
        <w:rPr>
          <w:noProof/>
        </w:rPr>
        <w:t>MAC Used</w:t>
      </w:r>
    </w:p>
    <w:p w:rsidR="00EB7644" w:rsidRDefault="008319BD" w:rsidP="008319BD">
      <w:pPr>
        <w:pStyle w:val="ListParagraph"/>
        <w:numPr>
          <w:ilvl w:val="1"/>
          <w:numId w:val="4"/>
        </w:numPr>
        <w:rPr>
          <w:noProof/>
        </w:rPr>
      </w:pPr>
      <w:r w:rsidRPr="008319BD">
        <w:rPr>
          <w:noProof/>
        </w:rPr>
        <w:t>Caclulated by C2L3</w:t>
      </w:r>
    </w:p>
    <w:p w:rsidR="00EB7644" w:rsidRDefault="00EB7644" w:rsidP="00EB7644">
      <w:pPr>
        <w:pStyle w:val="ListParagraph"/>
        <w:numPr>
          <w:ilvl w:val="0"/>
          <w:numId w:val="4"/>
        </w:numPr>
        <w:rPr>
          <w:noProof/>
        </w:rPr>
      </w:pPr>
      <w:r>
        <w:rPr>
          <w:noProof/>
        </w:rPr>
        <w:t>MAC Available</w:t>
      </w:r>
    </w:p>
    <w:p w:rsidR="008319BD" w:rsidRDefault="008319BD" w:rsidP="008319BD">
      <w:pPr>
        <w:pStyle w:val="ListParagraph"/>
        <w:numPr>
          <w:ilvl w:val="1"/>
          <w:numId w:val="4"/>
        </w:numPr>
        <w:rPr>
          <w:noProof/>
        </w:rPr>
      </w:pPr>
      <w:r w:rsidRPr="008319BD">
        <w:rPr>
          <w:noProof/>
        </w:rPr>
        <w:t>Caclulated by C2L3</w:t>
      </w:r>
    </w:p>
    <w:p w:rsidR="00EB7644" w:rsidRDefault="00EB7644" w:rsidP="00EB7644">
      <w:pPr>
        <w:pStyle w:val="ListParagraph"/>
        <w:numPr>
          <w:ilvl w:val="0"/>
          <w:numId w:val="4"/>
        </w:numPr>
        <w:rPr>
          <w:noProof/>
        </w:rPr>
      </w:pPr>
      <w:r>
        <w:rPr>
          <w:noProof/>
        </w:rPr>
        <w:t># of MAC for CPU0</w:t>
      </w:r>
    </w:p>
    <w:p w:rsidR="008319BD" w:rsidRDefault="00770025" w:rsidP="008319BD">
      <w:pPr>
        <w:pStyle w:val="ListParagraph"/>
        <w:numPr>
          <w:ilvl w:val="1"/>
          <w:numId w:val="4"/>
        </w:numPr>
        <w:rPr>
          <w:noProof/>
        </w:rPr>
      </w:pPr>
      <w:r>
        <w:rPr>
          <w:noProof/>
        </w:rPr>
        <w:t>Use 1 for VSI</w:t>
      </w:r>
    </w:p>
    <w:p w:rsidR="00EB7644" w:rsidRDefault="00EB7644" w:rsidP="00EB7644">
      <w:pPr>
        <w:pStyle w:val="ListParagraph"/>
        <w:numPr>
          <w:ilvl w:val="0"/>
          <w:numId w:val="4"/>
        </w:numPr>
        <w:rPr>
          <w:noProof/>
        </w:rPr>
      </w:pPr>
      <w:r>
        <w:rPr>
          <w:noProof/>
        </w:rPr>
        <w:t># of MAC for CPU1</w:t>
      </w:r>
    </w:p>
    <w:p w:rsidR="00770025" w:rsidRDefault="00770025" w:rsidP="00770025">
      <w:pPr>
        <w:pStyle w:val="ListParagraph"/>
        <w:numPr>
          <w:ilvl w:val="1"/>
          <w:numId w:val="4"/>
        </w:numPr>
        <w:rPr>
          <w:noProof/>
        </w:rPr>
      </w:pPr>
      <w:r>
        <w:rPr>
          <w:noProof/>
        </w:rPr>
        <w:t>Use 0 for VSI</w:t>
      </w:r>
    </w:p>
    <w:p w:rsidR="00EB7644" w:rsidRDefault="00EB7644" w:rsidP="00EB7644">
      <w:pPr>
        <w:pStyle w:val="ListParagraph"/>
        <w:numPr>
          <w:ilvl w:val="0"/>
          <w:numId w:val="4"/>
        </w:numPr>
        <w:rPr>
          <w:noProof/>
        </w:rPr>
      </w:pPr>
      <w:r>
        <w:rPr>
          <w:noProof/>
        </w:rPr>
        <w:t># of MAC for FPGA</w:t>
      </w:r>
    </w:p>
    <w:p w:rsidR="00770025" w:rsidRDefault="00770025" w:rsidP="00770025">
      <w:pPr>
        <w:pStyle w:val="ListParagraph"/>
        <w:numPr>
          <w:ilvl w:val="1"/>
          <w:numId w:val="4"/>
        </w:numPr>
        <w:rPr>
          <w:noProof/>
        </w:rPr>
      </w:pPr>
      <w:r>
        <w:rPr>
          <w:noProof/>
        </w:rPr>
        <w:t>Use 1 for VSI</w:t>
      </w:r>
    </w:p>
    <w:p w:rsidR="00F62087" w:rsidRPr="00A81498" w:rsidRDefault="00F62087" w:rsidP="00A81498">
      <w:pPr>
        <w:rPr>
          <w:noProof/>
        </w:rPr>
      </w:pPr>
    </w:p>
    <w:p w:rsidR="00A81498" w:rsidRDefault="00A81498" w:rsidP="00270057">
      <w:pPr>
        <w:rPr>
          <w:noProof/>
        </w:rPr>
      </w:pPr>
      <w:r>
        <w:rPr>
          <w:noProof/>
        </w:rPr>
        <w:t>Prime Station Configuration</w:t>
      </w:r>
    </w:p>
    <w:p w:rsidR="00A81498" w:rsidRDefault="00A81498" w:rsidP="00270057">
      <w:pPr>
        <w:rPr>
          <w:noProof/>
        </w:rPr>
      </w:pPr>
      <w:r w:rsidRPr="00A81498">
        <w:rPr>
          <w:noProof/>
        </w:rPr>
        <w:t>C2L3 allows the administrator</w:t>
      </w:r>
      <w:r>
        <w:rPr>
          <w:noProof/>
        </w:rPr>
        <w:t xml:space="preserve"> (with help from Enginner)</w:t>
      </w:r>
      <w:r w:rsidRPr="00A81498">
        <w:rPr>
          <w:noProof/>
        </w:rPr>
        <w:t xml:space="preserve"> to </w:t>
      </w:r>
      <w:r w:rsidR="00770025">
        <w:rPr>
          <w:noProof/>
        </w:rPr>
        <w:t>configure</w:t>
      </w:r>
      <w:r>
        <w:rPr>
          <w:noProof/>
        </w:rPr>
        <w:t xml:space="preserve"> the initial setting</w:t>
      </w:r>
      <w:r w:rsidR="00770025">
        <w:rPr>
          <w:noProof/>
        </w:rPr>
        <w:t>s</w:t>
      </w:r>
      <w:r>
        <w:rPr>
          <w:noProof/>
        </w:rPr>
        <w:t xml:space="preserve"> of the Prime Station.</w:t>
      </w:r>
    </w:p>
    <w:p w:rsidR="003155DC" w:rsidRDefault="00A81498" w:rsidP="00270057">
      <w:r>
        <w:rPr>
          <w:noProof/>
        </w:rPr>
        <w:lastRenderedPageBreak/>
        <w:drawing>
          <wp:inline distT="0" distB="0" distL="0" distR="0" wp14:anchorId="051F17C0" wp14:editId="14DEDAF9">
            <wp:extent cx="5943600" cy="2069465"/>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3600" cy="2069465"/>
                    </a:xfrm>
                    <a:prstGeom prst="rect">
                      <a:avLst/>
                    </a:prstGeom>
                  </pic:spPr>
                </pic:pic>
              </a:graphicData>
            </a:graphic>
          </wp:inline>
        </w:drawing>
      </w:r>
    </w:p>
    <w:p w:rsidR="00770025" w:rsidRDefault="00770025" w:rsidP="00270057">
      <w:r>
        <w:t xml:space="preserve">C2L3 will be delivered with default settings </w:t>
      </w:r>
      <w:proofErr w:type="gramStart"/>
      <w:r>
        <w:t>for the production of</w:t>
      </w:r>
      <w:proofErr w:type="gramEnd"/>
      <w:r>
        <w:t xml:space="preserve"> VSI.  These settings must be verified by Development before production begins and should not need adjusting throughout the project.</w:t>
      </w:r>
    </w:p>
    <w:p w:rsidR="00A81498" w:rsidRDefault="00A81498" w:rsidP="00A81498">
      <w:pPr>
        <w:pStyle w:val="Heading3"/>
      </w:pPr>
      <w:bookmarkStart w:id="19" w:name="_Toc526326980"/>
      <w:r>
        <w:t>Programming the Main Board</w:t>
      </w:r>
      <w:bookmarkEnd w:id="19"/>
    </w:p>
    <w:p w:rsidR="00A81498" w:rsidRDefault="00A81498" w:rsidP="00A81498">
      <w:r>
        <w:t>T</w:t>
      </w:r>
      <w:r w:rsidR="000729F8">
        <w:t>o</w:t>
      </w:r>
      <w:r>
        <w:t xml:space="preserve"> start the C2L3 in production mode for Pluto project: </w:t>
      </w:r>
    </w:p>
    <w:p w:rsidR="00770025" w:rsidRDefault="00770025" w:rsidP="00A81498"/>
    <w:p w:rsidR="00770025" w:rsidRDefault="00770025" w:rsidP="00A81498">
      <w:r>
        <w:t>Launch C2L3 using the provided shortcut.</w:t>
      </w:r>
    </w:p>
    <w:p w:rsidR="00770025" w:rsidRDefault="00770025" w:rsidP="00A81498">
      <w:r>
        <w:t xml:space="preserve"> </w:t>
      </w:r>
    </w:p>
    <w:p w:rsidR="000729F8" w:rsidRDefault="000729F8" w:rsidP="000729F8">
      <w:r w:rsidRPr="00770025">
        <w:rPr>
          <w:highlight w:val="yellow"/>
        </w:rPr>
        <w:t>C:\CCLowLevelLoader\ CC_Serial_Tool.exe Pluto</w:t>
      </w:r>
    </w:p>
    <w:p w:rsidR="000729F8" w:rsidRDefault="000729F8" w:rsidP="000729F8"/>
    <w:p w:rsidR="00171B7E" w:rsidRDefault="000729F8" w:rsidP="000729F8">
      <w:r>
        <w:t>Each time the software is executed, it will prompt for the Employee number</w:t>
      </w:r>
      <w:r w:rsidR="00171B7E">
        <w:t>. This is only requested when C2L3 is started. It is suggested that the operator exits C2L3 at the end of their shift. The employee number, date, time and other info will be saved in the board history databases on the Prime Station and on the Main board itself.</w:t>
      </w:r>
    </w:p>
    <w:p w:rsidR="000729F8" w:rsidRDefault="000729F8" w:rsidP="000729F8"/>
    <w:p w:rsidR="000729F8" w:rsidRDefault="000729F8" w:rsidP="000729F8">
      <w:r>
        <w:rPr>
          <w:noProof/>
        </w:rPr>
        <w:drawing>
          <wp:inline distT="0" distB="0" distL="0" distR="0" wp14:anchorId="5B31B424" wp14:editId="35C3E990">
            <wp:extent cx="2828925" cy="10382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28925" cy="1038225"/>
                    </a:xfrm>
                    <a:prstGeom prst="rect">
                      <a:avLst/>
                    </a:prstGeom>
                  </pic:spPr>
                </pic:pic>
              </a:graphicData>
            </a:graphic>
          </wp:inline>
        </w:drawing>
      </w:r>
    </w:p>
    <w:p w:rsidR="00171B7E" w:rsidRDefault="00171B7E" w:rsidP="000729F8"/>
    <w:p w:rsidR="00171B7E" w:rsidRDefault="00171B7E" w:rsidP="000729F8">
      <w:r>
        <w:t xml:space="preserve">The screen shown below is the main window of C2L3. Its job is to program main boards in a few simple steps. The Prime station will be equipped with </w:t>
      </w:r>
      <w:proofErr w:type="gramStart"/>
      <w:r>
        <w:t>a</w:t>
      </w:r>
      <w:proofErr w:type="gramEnd"/>
      <w:r>
        <w:t xml:space="preserve"> optical bar code scanner that will be used to tell C2L3 which board is located in which </w:t>
      </w:r>
      <w:r w:rsidR="00B50EBE">
        <w:t xml:space="preserve">docking region. </w:t>
      </w:r>
    </w:p>
    <w:p w:rsidR="000729F8" w:rsidRDefault="00E851DB" w:rsidP="000729F8">
      <w:r>
        <w:rPr>
          <w:noProof/>
        </w:rPr>
        <w:lastRenderedPageBreak/>
        <w:drawing>
          <wp:inline distT="0" distB="0" distL="0" distR="0" wp14:anchorId="62590AE9" wp14:editId="2E3254DA">
            <wp:extent cx="5943600" cy="402653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4026535"/>
                    </a:xfrm>
                    <a:prstGeom prst="rect">
                      <a:avLst/>
                    </a:prstGeom>
                  </pic:spPr>
                </pic:pic>
              </a:graphicData>
            </a:graphic>
          </wp:inline>
        </w:drawing>
      </w:r>
    </w:p>
    <w:p w:rsidR="00B50EBE" w:rsidRDefault="00B50EBE" w:rsidP="000729F8"/>
    <w:p w:rsidR="00B50EBE" w:rsidRDefault="00B50EBE" w:rsidP="000729F8">
      <w:r>
        <w:t>To prog</w:t>
      </w:r>
      <w:r w:rsidR="002B3C0A">
        <w:t>ram a main board, connect all</w:t>
      </w:r>
      <w:r>
        <w:t xml:space="preserve"> the standard cables from the wiring harness to the VSI board as shown in </w:t>
      </w:r>
      <w:r w:rsidRPr="002B3C0A">
        <w:rPr>
          <w:highlight w:val="yellow"/>
        </w:rPr>
        <w:t>section x</w:t>
      </w:r>
      <w:r>
        <w:t xml:space="preserve">. </w:t>
      </w:r>
      <w:r w:rsidR="002B3C0A">
        <w:t>The Golden Display Module should also be connected at this time.</w:t>
      </w:r>
    </w:p>
    <w:p w:rsidR="002B3C0A" w:rsidRPr="002B3C0A" w:rsidRDefault="002B3C0A" w:rsidP="002B3C0A">
      <w:r w:rsidRPr="002B3C0A">
        <w:t>Follow these steps to complete programming of the VSI main board:</w:t>
      </w:r>
    </w:p>
    <w:p w:rsidR="002B3C0A" w:rsidRPr="002B3C0A" w:rsidRDefault="002B3C0A" w:rsidP="002B3C0A">
      <w:pPr>
        <w:numPr>
          <w:ilvl w:val="0"/>
          <w:numId w:val="5"/>
        </w:numPr>
        <w:rPr>
          <w:highlight w:val="yellow"/>
        </w:rPr>
      </w:pPr>
      <w:r w:rsidRPr="002B3C0A">
        <w:rPr>
          <w:highlight w:val="yellow"/>
        </w:rPr>
        <w:t>Note to update screenshot</w:t>
      </w:r>
    </w:p>
    <w:p w:rsidR="002B3C0A" w:rsidRDefault="002B3C0A" w:rsidP="002B3C0A">
      <w:pPr>
        <w:numPr>
          <w:ilvl w:val="0"/>
          <w:numId w:val="5"/>
        </w:numPr>
      </w:pPr>
      <w:r w:rsidRPr="002B3C0A">
        <w:t>Using the barcode scanner, s</w:t>
      </w:r>
      <w:r>
        <w:t>can the Dock barcode next to the first main board connected in the dock region.</w:t>
      </w:r>
    </w:p>
    <w:p w:rsidR="00B50EBE" w:rsidRDefault="002B3C0A" w:rsidP="002B3C0A">
      <w:pPr>
        <w:numPr>
          <w:ilvl w:val="0"/>
          <w:numId w:val="5"/>
        </w:numPr>
      </w:pPr>
      <w:r>
        <w:t xml:space="preserve">Scan the barcode on the middle of the main board </w:t>
      </w:r>
      <w:r w:rsidR="009C42D7">
        <w:t>PCB. Be sure to scan the one corresponding to the barcode in the previous step.</w:t>
      </w:r>
    </w:p>
    <w:p w:rsidR="009C42D7" w:rsidRPr="002B3C0A" w:rsidRDefault="009C42D7" w:rsidP="002B3C0A">
      <w:pPr>
        <w:numPr>
          <w:ilvl w:val="0"/>
          <w:numId w:val="5"/>
        </w:numPr>
      </w:pPr>
      <w:r>
        <w:t xml:space="preserve">Scan the Dock barcode of the same dock position again to confirm </w:t>
      </w:r>
    </w:p>
    <w:p w:rsidR="002B3C0A" w:rsidRDefault="002B3C0A" w:rsidP="000729F8"/>
    <w:p w:rsidR="009C42D7" w:rsidRPr="000729F8" w:rsidRDefault="009C42D7" w:rsidP="000729F8">
      <w:r>
        <w:t xml:space="preserve">C2L3 will then start programming the boards. </w:t>
      </w:r>
    </w:p>
    <w:p w:rsidR="000729F8" w:rsidRDefault="000729F8" w:rsidP="00A81498"/>
    <w:p w:rsidR="003155DC" w:rsidRDefault="003155DC" w:rsidP="003155DC">
      <w:pPr>
        <w:pStyle w:val="Heading2"/>
      </w:pPr>
      <w:bookmarkStart w:id="20" w:name="_Toc526326981"/>
      <w:r>
        <w:t>Automation</w:t>
      </w:r>
      <w:bookmarkEnd w:id="20"/>
    </w:p>
    <w:p w:rsidR="003155DC" w:rsidRDefault="003155DC" w:rsidP="00270057"/>
    <w:p w:rsidR="009C42D7" w:rsidRDefault="003155DC" w:rsidP="00270057">
      <w:r>
        <w:lastRenderedPageBreak/>
        <w:t>Several of the steps in the production procedure for V-Series Iris panels can be optimized for the least amount of human interaction. This helps to speed up the process and reduce operator error. This section will detail such optimizations</w:t>
      </w:r>
      <w:r w:rsidR="007C04D5">
        <w:t>.</w:t>
      </w:r>
    </w:p>
    <w:p w:rsidR="009C42D7" w:rsidRDefault="009C42D7" w:rsidP="00270057"/>
    <w:p w:rsidR="003155DC" w:rsidRDefault="007C04D5" w:rsidP="00270057">
      <w:r>
        <w:t xml:space="preserve"> The Production Steps and Timeout</w:t>
      </w:r>
      <w:r w:rsidR="009C42D7">
        <w:t xml:space="preserve"> values</w:t>
      </w:r>
      <w:r>
        <w:t xml:space="preserve"> are </w:t>
      </w:r>
      <w:r w:rsidR="00A81B16">
        <w:t xml:space="preserve">new concept </w:t>
      </w:r>
      <w:r w:rsidR="009C42D7">
        <w:t>introduced to allow several programming steps to be automated. C2L3 will send the commands to the board being programmed and wait for results up to the defined timeout settings. The values shipped with C2L3 should not be changed without input from the developers but provide an opportunity for tuning.</w:t>
      </w:r>
    </w:p>
    <w:p w:rsidR="003155DC" w:rsidRDefault="003155DC" w:rsidP="00270057"/>
    <w:p w:rsidR="003155DC" w:rsidRDefault="003155DC" w:rsidP="003155DC">
      <w:pPr>
        <w:pStyle w:val="Heading2"/>
      </w:pPr>
      <w:bookmarkStart w:id="21" w:name="_Toc526326982"/>
      <w:r>
        <w:t>Testing</w:t>
      </w:r>
      <w:bookmarkEnd w:id="21"/>
    </w:p>
    <w:p w:rsidR="003155DC" w:rsidRDefault="003155DC" w:rsidP="00270057"/>
    <w:p w:rsidR="003155DC" w:rsidRDefault="003155DC" w:rsidP="00270057">
      <w:r>
        <w:t>After the panel hardware is programmed and assembled, production tests can be run to verify the hardware functionality. This section will detail the V-Series Iris production tests.</w:t>
      </w:r>
    </w:p>
    <w:p w:rsidR="009C42D7" w:rsidRDefault="009C42D7" w:rsidP="00270057"/>
    <w:p w:rsidR="009C42D7" w:rsidRDefault="009C42D7" w:rsidP="00270057">
      <w:r w:rsidRPr="009C42D7">
        <w:rPr>
          <w:highlight w:val="yellow"/>
        </w:rPr>
        <w:t>TODO</w:t>
      </w:r>
    </w:p>
    <w:p w:rsidR="003155DC" w:rsidRDefault="003155DC" w:rsidP="00270057"/>
    <w:p w:rsidR="003155DC" w:rsidRDefault="003155DC" w:rsidP="003155DC">
      <w:pPr>
        <w:pStyle w:val="Heading2"/>
      </w:pPr>
      <w:bookmarkStart w:id="22" w:name="_Toc526326983"/>
      <w:r>
        <w:t>Report</w:t>
      </w:r>
      <w:bookmarkEnd w:id="22"/>
    </w:p>
    <w:p w:rsidR="003155DC" w:rsidRDefault="003155DC" w:rsidP="00270057"/>
    <w:p w:rsidR="003155DC" w:rsidRDefault="003155DC" w:rsidP="00270057">
      <w:r>
        <w:t>This section details the report that is generated after programming a main board.</w:t>
      </w:r>
    </w:p>
    <w:p w:rsidR="009C42D7" w:rsidRDefault="009C42D7" w:rsidP="00270057"/>
    <w:p w:rsidR="009C42D7" w:rsidRDefault="009C42D7" w:rsidP="00270057">
      <w:proofErr w:type="spellStart"/>
      <w:r w:rsidRPr="009C42D7">
        <w:rPr>
          <w:highlight w:val="yellow"/>
        </w:rPr>
        <w:t>Todo</w:t>
      </w:r>
      <w:proofErr w:type="spellEnd"/>
      <w:r>
        <w:t xml:space="preserve"> ask what kind of data / format they want and at what stage.</w:t>
      </w:r>
    </w:p>
    <w:sectPr w:rsidR="009C42D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B24EBE"/>
    <w:multiLevelType w:val="hybridMultilevel"/>
    <w:tmpl w:val="CBE48ED6"/>
    <w:lvl w:ilvl="0" w:tplc="00D438A6">
      <w:start w:val="5"/>
      <w:numFmt w:val="bullet"/>
      <w:lvlText w:val=""/>
      <w:lvlJc w:val="left"/>
      <w:pPr>
        <w:ind w:left="720" w:hanging="360"/>
      </w:pPr>
      <w:rPr>
        <w:rFonts w:ascii="Symbol" w:eastAsiaTheme="minorHAnsi" w:hAnsi="Symbol"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3AEA7085"/>
    <w:multiLevelType w:val="hybridMultilevel"/>
    <w:tmpl w:val="EBB04A26"/>
    <w:lvl w:ilvl="0" w:tplc="00D438A6">
      <w:start w:val="5"/>
      <w:numFmt w:val="bullet"/>
      <w:lvlText w:val=""/>
      <w:lvlJc w:val="left"/>
      <w:pPr>
        <w:ind w:left="720" w:hanging="360"/>
      </w:pPr>
      <w:rPr>
        <w:rFonts w:ascii="Symbol" w:eastAsiaTheme="minorHAnsi" w:hAnsi="Symbol"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54946C8F"/>
    <w:multiLevelType w:val="hybridMultilevel"/>
    <w:tmpl w:val="DE389738"/>
    <w:lvl w:ilvl="0" w:tplc="8212525A">
      <w:numFmt w:val="bullet"/>
      <w:lvlText w:val="-"/>
      <w:lvlJc w:val="left"/>
      <w:pPr>
        <w:ind w:left="720" w:hanging="360"/>
      </w:pPr>
      <w:rPr>
        <w:rFonts w:ascii="Calibri" w:eastAsiaTheme="minorHAnsi" w:hAnsi="Calibri" w:cstheme="minorBidi"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56D27207"/>
    <w:multiLevelType w:val="hybridMultilevel"/>
    <w:tmpl w:val="703AF722"/>
    <w:lvl w:ilvl="0" w:tplc="00D438A6">
      <w:start w:val="5"/>
      <w:numFmt w:val="bullet"/>
      <w:lvlText w:val=""/>
      <w:lvlJc w:val="left"/>
      <w:pPr>
        <w:ind w:left="720" w:hanging="360"/>
      </w:pPr>
      <w:rPr>
        <w:rFonts w:ascii="Symbol" w:eastAsiaTheme="minorHAnsi" w:hAnsi="Symbol" w:cstheme="minorBidi"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65AF2776"/>
    <w:multiLevelType w:val="hybridMultilevel"/>
    <w:tmpl w:val="083417A8"/>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2"/>
  </w:num>
  <w:num w:numId="2">
    <w:abstractNumId w:val="0"/>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5862"/>
    <w:rsid w:val="00053EEA"/>
    <w:rsid w:val="000729F8"/>
    <w:rsid w:val="0008565A"/>
    <w:rsid w:val="00171B7E"/>
    <w:rsid w:val="00270057"/>
    <w:rsid w:val="00275862"/>
    <w:rsid w:val="00291B7A"/>
    <w:rsid w:val="002B0EAE"/>
    <w:rsid w:val="002B3C0A"/>
    <w:rsid w:val="002B5281"/>
    <w:rsid w:val="003155DC"/>
    <w:rsid w:val="00434048"/>
    <w:rsid w:val="00452935"/>
    <w:rsid w:val="00463DE8"/>
    <w:rsid w:val="00473C30"/>
    <w:rsid w:val="0048700F"/>
    <w:rsid w:val="004E727B"/>
    <w:rsid w:val="005A4B22"/>
    <w:rsid w:val="006F7566"/>
    <w:rsid w:val="00707F04"/>
    <w:rsid w:val="00770025"/>
    <w:rsid w:val="00796DAE"/>
    <w:rsid w:val="007B2590"/>
    <w:rsid w:val="007C04D5"/>
    <w:rsid w:val="007E3CDE"/>
    <w:rsid w:val="008319BD"/>
    <w:rsid w:val="00843BC4"/>
    <w:rsid w:val="008806E7"/>
    <w:rsid w:val="008852AF"/>
    <w:rsid w:val="00896B9D"/>
    <w:rsid w:val="008D3D40"/>
    <w:rsid w:val="0091298B"/>
    <w:rsid w:val="009367DC"/>
    <w:rsid w:val="009C42D7"/>
    <w:rsid w:val="009E1D21"/>
    <w:rsid w:val="009E23E7"/>
    <w:rsid w:val="009F22E9"/>
    <w:rsid w:val="00A21199"/>
    <w:rsid w:val="00A81498"/>
    <w:rsid w:val="00A81B16"/>
    <w:rsid w:val="00AD02EC"/>
    <w:rsid w:val="00AF583C"/>
    <w:rsid w:val="00B03D0C"/>
    <w:rsid w:val="00B2721D"/>
    <w:rsid w:val="00B50EBE"/>
    <w:rsid w:val="00B533C0"/>
    <w:rsid w:val="00B610BB"/>
    <w:rsid w:val="00BA7C65"/>
    <w:rsid w:val="00BB2009"/>
    <w:rsid w:val="00C417C8"/>
    <w:rsid w:val="00C80E15"/>
    <w:rsid w:val="00CC7295"/>
    <w:rsid w:val="00D70E0C"/>
    <w:rsid w:val="00D936E4"/>
    <w:rsid w:val="00DB344E"/>
    <w:rsid w:val="00E851DB"/>
    <w:rsid w:val="00EB7644"/>
    <w:rsid w:val="00EC6381"/>
    <w:rsid w:val="00ED518C"/>
    <w:rsid w:val="00F121E8"/>
    <w:rsid w:val="00F53742"/>
    <w:rsid w:val="00F62087"/>
    <w:rsid w:val="00F84638"/>
    <w:rsid w:val="00FB5F3A"/>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B048068-4D48-4462-B46A-13E7D2269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2721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2721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E1D2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A81498"/>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B5281"/>
    <w:pPr>
      <w:ind w:left="720"/>
      <w:contextualSpacing/>
    </w:pPr>
  </w:style>
  <w:style w:type="character" w:customStyle="1" w:styleId="Heading1Char">
    <w:name w:val="Heading 1 Char"/>
    <w:basedOn w:val="DefaultParagraphFont"/>
    <w:link w:val="Heading1"/>
    <w:uiPriority w:val="9"/>
    <w:rsid w:val="00B2721D"/>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B2721D"/>
    <w:rPr>
      <w:rFonts w:asciiTheme="majorHAnsi" w:eastAsiaTheme="majorEastAsia" w:hAnsiTheme="majorHAnsi" w:cstheme="majorBidi"/>
      <w:color w:val="2F5496" w:themeColor="accent1" w:themeShade="BF"/>
      <w:sz w:val="26"/>
      <w:szCs w:val="26"/>
    </w:rPr>
  </w:style>
  <w:style w:type="paragraph" w:styleId="TOCHeading">
    <w:name w:val="TOC Heading"/>
    <w:basedOn w:val="Heading1"/>
    <w:next w:val="Normal"/>
    <w:uiPriority w:val="39"/>
    <w:unhideWhenUsed/>
    <w:qFormat/>
    <w:rsid w:val="00B2721D"/>
    <w:pPr>
      <w:outlineLvl w:val="9"/>
    </w:pPr>
    <w:rPr>
      <w:lang w:val="en-US"/>
    </w:rPr>
  </w:style>
  <w:style w:type="paragraph" w:styleId="TOC1">
    <w:name w:val="toc 1"/>
    <w:basedOn w:val="Normal"/>
    <w:next w:val="Normal"/>
    <w:autoRedefine/>
    <w:uiPriority w:val="39"/>
    <w:unhideWhenUsed/>
    <w:rsid w:val="00B2721D"/>
    <w:pPr>
      <w:spacing w:after="100"/>
    </w:pPr>
  </w:style>
  <w:style w:type="paragraph" w:styleId="TOC2">
    <w:name w:val="toc 2"/>
    <w:basedOn w:val="Normal"/>
    <w:next w:val="Normal"/>
    <w:autoRedefine/>
    <w:uiPriority w:val="39"/>
    <w:unhideWhenUsed/>
    <w:rsid w:val="00B2721D"/>
    <w:pPr>
      <w:spacing w:after="100"/>
      <w:ind w:left="220"/>
    </w:pPr>
  </w:style>
  <w:style w:type="character" w:styleId="Hyperlink">
    <w:name w:val="Hyperlink"/>
    <w:basedOn w:val="DefaultParagraphFont"/>
    <w:uiPriority w:val="99"/>
    <w:unhideWhenUsed/>
    <w:rsid w:val="00B2721D"/>
    <w:rPr>
      <w:color w:val="0563C1" w:themeColor="hyperlink"/>
      <w:u w:val="single"/>
    </w:rPr>
  </w:style>
  <w:style w:type="character" w:customStyle="1" w:styleId="Heading3Char">
    <w:name w:val="Heading 3 Char"/>
    <w:basedOn w:val="DefaultParagraphFont"/>
    <w:link w:val="Heading3"/>
    <w:uiPriority w:val="9"/>
    <w:rsid w:val="009E1D21"/>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rsid w:val="00A81498"/>
    <w:rPr>
      <w:rFonts w:asciiTheme="majorHAnsi" w:eastAsiaTheme="majorEastAsia" w:hAnsiTheme="majorHAnsi" w:cstheme="majorBidi"/>
      <w:i/>
      <w:iCs/>
      <w:color w:val="2F5496" w:themeColor="accent1" w:themeShade="BF"/>
    </w:rPr>
  </w:style>
  <w:style w:type="paragraph" w:styleId="TOC3">
    <w:name w:val="toc 3"/>
    <w:basedOn w:val="Normal"/>
    <w:next w:val="Normal"/>
    <w:autoRedefine/>
    <w:uiPriority w:val="39"/>
    <w:unhideWhenUsed/>
    <w:rsid w:val="00707F04"/>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package" Target="embeddings/Microsoft_Visio_Drawing.vsdx"/><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371520-6CE6-42F8-A9ED-FF08C46A1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1499</Words>
  <Characters>8549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Meng-Po Try</dc:creator>
  <cp:keywords/>
  <dc:description/>
  <cp:lastModifiedBy>Meng-Po Try</cp:lastModifiedBy>
  <cp:revision>2</cp:revision>
  <dcterms:created xsi:type="dcterms:W3CDTF">2018-10-04T12:01:00Z</dcterms:created>
  <dcterms:modified xsi:type="dcterms:W3CDTF">2018-10-04T12:01:00Z</dcterms:modified>
</cp:coreProperties>
</file>